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376" w:rsidRPr="00501C0D" w:rsidRDefault="009D6070" w:rsidP="00501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jc w:val="center"/>
        <w:rPr>
          <w:rFonts w:ascii="Comic Sans MS" w:hAnsi="Comic Sans MS"/>
          <w:b/>
          <w:color w:val="FFFFFF" w:themeColor="background1"/>
          <w:sz w:val="36"/>
        </w:rPr>
      </w:pPr>
      <w:r>
        <w:rPr>
          <w:rFonts w:ascii="Comic Sans MS" w:hAnsi="Comic Sans MS"/>
          <w:b/>
          <w:color w:val="FFFFFF" w:themeColor="background1"/>
          <w:sz w:val="36"/>
        </w:rPr>
        <w:t>Topic 3.</w:t>
      </w:r>
      <w:r w:rsidR="00501C0D" w:rsidRPr="00501C0D">
        <w:rPr>
          <w:rFonts w:ascii="Comic Sans MS" w:hAnsi="Comic Sans MS"/>
          <w:b/>
          <w:color w:val="FFFFFF" w:themeColor="background1"/>
          <w:sz w:val="36"/>
        </w:rPr>
        <w:t xml:space="preserve">1 </w:t>
      </w:r>
      <w:r>
        <w:rPr>
          <w:rFonts w:ascii="Comic Sans MS" w:hAnsi="Comic Sans MS"/>
          <w:b/>
          <w:color w:val="FFFFFF" w:themeColor="background1"/>
          <w:sz w:val="36"/>
        </w:rPr>
        <w:t>Marketing</w:t>
      </w:r>
      <w:r w:rsidR="00501C0D" w:rsidRPr="00501C0D">
        <w:rPr>
          <w:rFonts w:ascii="Comic Sans MS" w:hAnsi="Comic Sans MS"/>
          <w:b/>
          <w:color w:val="FFFFFF" w:themeColor="background1"/>
          <w:sz w:val="36"/>
        </w:rPr>
        <w:t>: Starter Activity</w:t>
      </w:r>
    </w:p>
    <w:p w:rsidR="00501C0D" w:rsidRDefault="001F4808" w:rsidP="00C144B6">
      <w:pPr>
        <w:jc w:val="center"/>
      </w:pPr>
      <w:r w:rsidRPr="001F4808">
        <w:rPr>
          <w:noProof/>
          <w:lang w:eastAsia="en-GB"/>
        </w:rPr>
        <w:drawing>
          <wp:inline distT="0" distB="0" distL="0" distR="0">
            <wp:extent cx="1565201" cy="1173858"/>
            <wp:effectExtent l="19050" t="0" r="0" b="0"/>
            <wp:docPr id="3" name="il_fi" descr="http://www.trainingzone.co.uk/files/siftmedia-trainingzone/images/Business_people_5.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rainingzone.co.uk/files/siftmedia-trainingzone/images/Business_people_5.previe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201" cy="1169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070" w:rsidRDefault="009D6070" w:rsidP="009D6070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Complete the following table, regarding different research methods used for marketing:</w:t>
      </w:r>
    </w:p>
    <w:tbl>
      <w:tblPr>
        <w:tblStyle w:val="TableGrid"/>
        <w:tblW w:w="15776" w:type="dxa"/>
        <w:tblLook w:val="04A0"/>
      </w:tblPr>
      <w:tblGrid>
        <w:gridCol w:w="2235"/>
        <w:gridCol w:w="8788"/>
        <w:gridCol w:w="2268"/>
        <w:gridCol w:w="2485"/>
      </w:tblGrid>
      <w:tr w:rsidR="009D6070" w:rsidTr="009D6070">
        <w:tc>
          <w:tcPr>
            <w:tcW w:w="2235" w:type="dxa"/>
            <w:shd w:val="clear" w:color="auto" w:fill="0070C0"/>
            <w:vAlign w:val="center"/>
          </w:tcPr>
          <w:p w:rsidR="009D6070" w:rsidRPr="009D6070" w:rsidRDefault="009D6070" w:rsidP="009D6070">
            <w:pPr>
              <w:jc w:val="center"/>
              <w:rPr>
                <w:rFonts w:ascii="Comic Sans MS" w:hAnsi="Comic Sans MS"/>
                <w:b/>
                <w:color w:val="FFFFFF" w:themeColor="background1"/>
              </w:rPr>
            </w:pPr>
            <w:r w:rsidRPr="009D6070">
              <w:rPr>
                <w:rFonts w:ascii="Comic Sans MS" w:hAnsi="Comic Sans MS"/>
                <w:b/>
                <w:color w:val="FFFFFF" w:themeColor="background1"/>
              </w:rPr>
              <w:t>Research Method:</w:t>
            </w:r>
          </w:p>
        </w:tc>
        <w:tc>
          <w:tcPr>
            <w:tcW w:w="8788" w:type="dxa"/>
            <w:shd w:val="clear" w:color="auto" w:fill="0070C0"/>
            <w:vAlign w:val="center"/>
          </w:tcPr>
          <w:p w:rsidR="009D6070" w:rsidRPr="009D6070" w:rsidRDefault="009D6070" w:rsidP="009D6070">
            <w:pPr>
              <w:jc w:val="center"/>
              <w:rPr>
                <w:rFonts w:ascii="Comic Sans MS" w:hAnsi="Comic Sans MS"/>
                <w:b/>
                <w:color w:val="FFFFFF" w:themeColor="background1"/>
              </w:rPr>
            </w:pPr>
            <w:r w:rsidRPr="009D6070">
              <w:rPr>
                <w:rFonts w:ascii="Comic Sans MS" w:hAnsi="Comic Sans MS"/>
                <w:b/>
                <w:color w:val="FFFFFF" w:themeColor="background1"/>
              </w:rPr>
              <w:t>Definition:</w:t>
            </w:r>
          </w:p>
        </w:tc>
        <w:tc>
          <w:tcPr>
            <w:tcW w:w="2268" w:type="dxa"/>
            <w:shd w:val="clear" w:color="auto" w:fill="0070C0"/>
          </w:tcPr>
          <w:p w:rsidR="009D6070" w:rsidRPr="009D6070" w:rsidRDefault="009D6070" w:rsidP="009D6070">
            <w:pPr>
              <w:jc w:val="center"/>
              <w:rPr>
                <w:rFonts w:ascii="Comic Sans MS" w:hAnsi="Comic Sans MS"/>
                <w:b/>
                <w:color w:val="FFFFFF" w:themeColor="background1"/>
              </w:rPr>
            </w:pPr>
            <w:r w:rsidRPr="009D6070">
              <w:rPr>
                <w:rFonts w:ascii="Comic Sans MS" w:hAnsi="Comic Sans MS"/>
                <w:b/>
                <w:color w:val="FFFFFF" w:themeColor="background1"/>
              </w:rPr>
              <w:t>Primary and/ or Secondary:</w:t>
            </w:r>
          </w:p>
        </w:tc>
        <w:tc>
          <w:tcPr>
            <w:tcW w:w="2485" w:type="dxa"/>
            <w:shd w:val="clear" w:color="auto" w:fill="0070C0"/>
          </w:tcPr>
          <w:p w:rsidR="009D6070" w:rsidRPr="009D6070" w:rsidRDefault="009D6070" w:rsidP="009D6070">
            <w:pPr>
              <w:jc w:val="center"/>
              <w:rPr>
                <w:rFonts w:ascii="Comic Sans MS" w:hAnsi="Comic Sans MS"/>
                <w:b/>
                <w:color w:val="FFFFFF" w:themeColor="background1"/>
              </w:rPr>
            </w:pPr>
            <w:r w:rsidRPr="009D6070">
              <w:rPr>
                <w:rFonts w:ascii="Comic Sans MS" w:hAnsi="Comic Sans MS"/>
                <w:b/>
                <w:color w:val="FFFFFF" w:themeColor="background1"/>
              </w:rPr>
              <w:t>Qualitative and/ or Quantitative</w:t>
            </w:r>
          </w:p>
        </w:tc>
      </w:tr>
      <w:tr w:rsidR="009D6070" w:rsidTr="009D6070">
        <w:tc>
          <w:tcPr>
            <w:tcW w:w="2235" w:type="dxa"/>
          </w:tcPr>
          <w:p w:rsidR="009D6070" w:rsidRDefault="009D6070" w:rsidP="009D6070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8788" w:type="dxa"/>
          </w:tcPr>
          <w:p w:rsidR="009D6070" w:rsidRDefault="009D6070" w:rsidP="009D6070">
            <w:pPr>
              <w:jc w:val="both"/>
              <w:rPr>
                <w:rFonts w:ascii="Comic Sans MS" w:hAnsi="Comic Sans MS"/>
              </w:rPr>
            </w:pPr>
          </w:p>
          <w:p w:rsidR="009D6070" w:rsidRDefault="009D6070" w:rsidP="009D6070">
            <w:pPr>
              <w:jc w:val="both"/>
              <w:rPr>
                <w:rFonts w:ascii="Comic Sans MS" w:hAnsi="Comic Sans MS"/>
              </w:rPr>
            </w:pPr>
          </w:p>
          <w:p w:rsidR="009D6070" w:rsidRDefault="009D6070" w:rsidP="009D6070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2268" w:type="dxa"/>
          </w:tcPr>
          <w:p w:rsidR="009D6070" w:rsidRDefault="009D6070" w:rsidP="009D6070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2485" w:type="dxa"/>
          </w:tcPr>
          <w:p w:rsidR="009D6070" w:rsidRDefault="009D6070" w:rsidP="009D6070">
            <w:pPr>
              <w:jc w:val="both"/>
              <w:rPr>
                <w:rFonts w:ascii="Comic Sans MS" w:hAnsi="Comic Sans MS"/>
              </w:rPr>
            </w:pPr>
          </w:p>
        </w:tc>
      </w:tr>
      <w:tr w:rsidR="009D6070" w:rsidTr="009D6070">
        <w:tc>
          <w:tcPr>
            <w:tcW w:w="2235" w:type="dxa"/>
          </w:tcPr>
          <w:p w:rsidR="009D6070" w:rsidRDefault="009D6070" w:rsidP="009D6070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8788" w:type="dxa"/>
          </w:tcPr>
          <w:p w:rsidR="009D6070" w:rsidRDefault="009D6070" w:rsidP="009D6070">
            <w:pPr>
              <w:jc w:val="both"/>
              <w:rPr>
                <w:rFonts w:ascii="Comic Sans MS" w:hAnsi="Comic Sans MS"/>
              </w:rPr>
            </w:pPr>
          </w:p>
          <w:p w:rsidR="009D6070" w:rsidRDefault="009D6070" w:rsidP="009D6070">
            <w:pPr>
              <w:jc w:val="both"/>
              <w:rPr>
                <w:rFonts w:ascii="Comic Sans MS" w:hAnsi="Comic Sans MS"/>
              </w:rPr>
            </w:pPr>
          </w:p>
          <w:p w:rsidR="009D6070" w:rsidRDefault="009D6070" w:rsidP="009D6070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2268" w:type="dxa"/>
          </w:tcPr>
          <w:p w:rsidR="009D6070" w:rsidRDefault="009D6070" w:rsidP="009D6070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2485" w:type="dxa"/>
          </w:tcPr>
          <w:p w:rsidR="009D6070" w:rsidRDefault="009D6070" w:rsidP="009D6070">
            <w:pPr>
              <w:jc w:val="both"/>
              <w:rPr>
                <w:rFonts w:ascii="Comic Sans MS" w:hAnsi="Comic Sans MS"/>
              </w:rPr>
            </w:pPr>
          </w:p>
        </w:tc>
      </w:tr>
      <w:tr w:rsidR="009D6070" w:rsidTr="009D6070">
        <w:tc>
          <w:tcPr>
            <w:tcW w:w="2235" w:type="dxa"/>
          </w:tcPr>
          <w:p w:rsidR="009D6070" w:rsidRDefault="009D6070" w:rsidP="009D6070">
            <w:pPr>
              <w:jc w:val="both"/>
              <w:rPr>
                <w:rFonts w:ascii="Comic Sans MS" w:hAnsi="Comic Sans MS"/>
              </w:rPr>
            </w:pPr>
          </w:p>
          <w:p w:rsidR="009D6070" w:rsidRDefault="009D6070" w:rsidP="009D6070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8788" w:type="dxa"/>
          </w:tcPr>
          <w:p w:rsidR="009D6070" w:rsidRDefault="009D6070" w:rsidP="009D6070">
            <w:pPr>
              <w:jc w:val="both"/>
              <w:rPr>
                <w:rFonts w:ascii="Comic Sans MS" w:hAnsi="Comic Sans MS"/>
              </w:rPr>
            </w:pPr>
          </w:p>
          <w:p w:rsidR="009D6070" w:rsidRDefault="009D6070" w:rsidP="009D6070">
            <w:pPr>
              <w:jc w:val="both"/>
              <w:rPr>
                <w:rFonts w:ascii="Comic Sans MS" w:hAnsi="Comic Sans MS"/>
              </w:rPr>
            </w:pPr>
          </w:p>
          <w:p w:rsidR="009D6070" w:rsidRDefault="009D6070" w:rsidP="009D6070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2268" w:type="dxa"/>
          </w:tcPr>
          <w:p w:rsidR="009D6070" w:rsidRDefault="009D6070" w:rsidP="009D6070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2485" w:type="dxa"/>
          </w:tcPr>
          <w:p w:rsidR="009D6070" w:rsidRDefault="009D6070" w:rsidP="009D6070">
            <w:pPr>
              <w:jc w:val="both"/>
              <w:rPr>
                <w:rFonts w:ascii="Comic Sans MS" w:hAnsi="Comic Sans MS"/>
              </w:rPr>
            </w:pPr>
          </w:p>
        </w:tc>
      </w:tr>
      <w:tr w:rsidR="009D6070" w:rsidTr="009D6070">
        <w:tc>
          <w:tcPr>
            <w:tcW w:w="2235" w:type="dxa"/>
          </w:tcPr>
          <w:p w:rsidR="009D6070" w:rsidRDefault="009D6070" w:rsidP="009D6070">
            <w:pPr>
              <w:jc w:val="both"/>
              <w:rPr>
                <w:rFonts w:ascii="Comic Sans MS" w:hAnsi="Comic Sans MS"/>
              </w:rPr>
            </w:pPr>
          </w:p>
          <w:p w:rsidR="009D6070" w:rsidRDefault="009D6070" w:rsidP="009D6070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8788" w:type="dxa"/>
          </w:tcPr>
          <w:p w:rsidR="009D6070" w:rsidRDefault="009D6070" w:rsidP="009D6070">
            <w:pPr>
              <w:jc w:val="both"/>
              <w:rPr>
                <w:rFonts w:ascii="Comic Sans MS" w:hAnsi="Comic Sans MS"/>
              </w:rPr>
            </w:pPr>
          </w:p>
          <w:p w:rsidR="009D6070" w:rsidRDefault="009D6070" w:rsidP="009D6070">
            <w:pPr>
              <w:jc w:val="both"/>
              <w:rPr>
                <w:rFonts w:ascii="Comic Sans MS" w:hAnsi="Comic Sans MS"/>
              </w:rPr>
            </w:pPr>
          </w:p>
          <w:p w:rsidR="009D6070" w:rsidRDefault="009D6070" w:rsidP="009D6070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2268" w:type="dxa"/>
          </w:tcPr>
          <w:p w:rsidR="009D6070" w:rsidRDefault="009D6070" w:rsidP="009D6070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2485" w:type="dxa"/>
          </w:tcPr>
          <w:p w:rsidR="009D6070" w:rsidRDefault="009D6070" w:rsidP="009D6070">
            <w:pPr>
              <w:jc w:val="both"/>
              <w:rPr>
                <w:rFonts w:ascii="Comic Sans MS" w:hAnsi="Comic Sans MS"/>
              </w:rPr>
            </w:pPr>
          </w:p>
        </w:tc>
      </w:tr>
      <w:tr w:rsidR="009D6070" w:rsidTr="009D6070">
        <w:tc>
          <w:tcPr>
            <w:tcW w:w="2235" w:type="dxa"/>
          </w:tcPr>
          <w:p w:rsidR="009D6070" w:rsidRDefault="009D6070" w:rsidP="009D6070">
            <w:pPr>
              <w:jc w:val="both"/>
              <w:rPr>
                <w:rFonts w:ascii="Comic Sans MS" w:hAnsi="Comic Sans MS"/>
              </w:rPr>
            </w:pPr>
          </w:p>
          <w:p w:rsidR="009D6070" w:rsidRDefault="009D6070" w:rsidP="009D6070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8788" w:type="dxa"/>
          </w:tcPr>
          <w:p w:rsidR="009D6070" w:rsidRDefault="009D6070" w:rsidP="009D6070">
            <w:pPr>
              <w:jc w:val="both"/>
              <w:rPr>
                <w:rFonts w:ascii="Comic Sans MS" w:hAnsi="Comic Sans MS"/>
              </w:rPr>
            </w:pPr>
          </w:p>
          <w:p w:rsidR="009D6070" w:rsidRDefault="009D6070" w:rsidP="009D6070">
            <w:pPr>
              <w:jc w:val="both"/>
              <w:rPr>
                <w:rFonts w:ascii="Comic Sans MS" w:hAnsi="Comic Sans MS"/>
              </w:rPr>
            </w:pPr>
          </w:p>
          <w:p w:rsidR="009D6070" w:rsidRDefault="009D6070" w:rsidP="009D6070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2268" w:type="dxa"/>
          </w:tcPr>
          <w:p w:rsidR="009D6070" w:rsidRDefault="009D6070" w:rsidP="009D6070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2485" w:type="dxa"/>
          </w:tcPr>
          <w:p w:rsidR="009D6070" w:rsidRDefault="009D6070" w:rsidP="009D6070">
            <w:pPr>
              <w:jc w:val="both"/>
              <w:rPr>
                <w:rFonts w:ascii="Comic Sans MS" w:hAnsi="Comic Sans MS"/>
              </w:rPr>
            </w:pPr>
          </w:p>
        </w:tc>
      </w:tr>
      <w:tr w:rsidR="009D6070" w:rsidTr="009D6070">
        <w:tc>
          <w:tcPr>
            <w:tcW w:w="2235" w:type="dxa"/>
          </w:tcPr>
          <w:p w:rsidR="009D6070" w:rsidRDefault="009D6070" w:rsidP="009D6070">
            <w:pPr>
              <w:jc w:val="both"/>
              <w:rPr>
                <w:rFonts w:ascii="Comic Sans MS" w:hAnsi="Comic Sans MS"/>
              </w:rPr>
            </w:pPr>
          </w:p>
          <w:p w:rsidR="009D6070" w:rsidRDefault="009D6070" w:rsidP="009D6070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8788" w:type="dxa"/>
          </w:tcPr>
          <w:p w:rsidR="009D6070" w:rsidRDefault="009D6070" w:rsidP="009D6070">
            <w:pPr>
              <w:jc w:val="both"/>
              <w:rPr>
                <w:rFonts w:ascii="Comic Sans MS" w:hAnsi="Comic Sans MS"/>
              </w:rPr>
            </w:pPr>
          </w:p>
          <w:p w:rsidR="009D6070" w:rsidRDefault="009D6070" w:rsidP="009D6070">
            <w:pPr>
              <w:jc w:val="both"/>
              <w:rPr>
                <w:rFonts w:ascii="Comic Sans MS" w:hAnsi="Comic Sans MS"/>
              </w:rPr>
            </w:pPr>
          </w:p>
          <w:p w:rsidR="009D6070" w:rsidRDefault="009D6070" w:rsidP="009D6070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2268" w:type="dxa"/>
          </w:tcPr>
          <w:p w:rsidR="009D6070" w:rsidRDefault="009D6070" w:rsidP="009D6070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2485" w:type="dxa"/>
          </w:tcPr>
          <w:p w:rsidR="009D6070" w:rsidRDefault="009D6070" w:rsidP="009D6070">
            <w:pPr>
              <w:jc w:val="both"/>
              <w:rPr>
                <w:rFonts w:ascii="Comic Sans MS" w:hAnsi="Comic Sans MS"/>
              </w:rPr>
            </w:pPr>
          </w:p>
        </w:tc>
      </w:tr>
    </w:tbl>
    <w:p w:rsidR="009D6070" w:rsidRPr="009D6070" w:rsidRDefault="009D6070" w:rsidP="009D6070">
      <w:pPr>
        <w:jc w:val="both"/>
        <w:rPr>
          <w:rFonts w:ascii="Comic Sans MS" w:hAnsi="Comic Sans MS"/>
        </w:rPr>
      </w:pPr>
    </w:p>
    <w:sectPr w:rsidR="009D6070" w:rsidRPr="009D6070" w:rsidSect="009D607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434D2"/>
    <w:multiLevelType w:val="hybridMultilevel"/>
    <w:tmpl w:val="D046ABC4"/>
    <w:lvl w:ilvl="0" w:tplc="F2846D1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7071D0"/>
    <w:multiLevelType w:val="hybridMultilevel"/>
    <w:tmpl w:val="3A9CD25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01C0D"/>
    <w:rsid w:val="00062B5E"/>
    <w:rsid w:val="001E4299"/>
    <w:rsid w:val="001F4808"/>
    <w:rsid w:val="00247838"/>
    <w:rsid w:val="00247FB3"/>
    <w:rsid w:val="002F0590"/>
    <w:rsid w:val="00394ECC"/>
    <w:rsid w:val="004838AA"/>
    <w:rsid w:val="00501C0D"/>
    <w:rsid w:val="007752F5"/>
    <w:rsid w:val="009B12F4"/>
    <w:rsid w:val="009D6070"/>
    <w:rsid w:val="00A62376"/>
    <w:rsid w:val="00A96715"/>
    <w:rsid w:val="00BF7DD6"/>
    <w:rsid w:val="00C144B6"/>
    <w:rsid w:val="00CA3F8B"/>
    <w:rsid w:val="00CE58A5"/>
    <w:rsid w:val="00E22F7E"/>
    <w:rsid w:val="00E43DF4"/>
    <w:rsid w:val="00F66861"/>
    <w:rsid w:val="00FF2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3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C0D"/>
    <w:pPr>
      <w:ind w:left="720"/>
      <w:contextualSpacing/>
    </w:pPr>
  </w:style>
  <w:style w:type="table" w:styleId="TableGrid">
    <w:name w:val="Table Grid"/>
    <w:basedOn w:val="TableNormal"/>
    <w:uiPriority w:val="59"/>
    <w:rsid w:val="00501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4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4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Claremont High School</Company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tony.michaelides</cp:lastModifiedBy>
  <cp:revision>9</cp:revision>
  <dcterms:created xsi:type="dcterms:W3CDTF">2012-06-23T13:22:00Z</dcterms:created>
  <dcterms:modified xsi:type="dcterms:W3CDTF">2013-04-17T09:01:00Z</dcterms:modified>
</cp:coreProperties>
</file>