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8B" w:rsidRPr="00FA253F" w:rsidRDefault="00FA253F" w:rsidP="00FA253F">
      <w:pPr>
        <w:pStyle w:val="NoSpacing"/>
        <w:jc w:val="center"/>
        <w:rPr>
          <w:b/>
          <w:u w:val="single"/>
        </w:rPr>
      </w:pPr>
      <w:r w:rsidRPr="00FA253F">
        <w:rPr>
          <w:b/>
          <w:u w:val="single"/>
        </w:rPr>
        <w:t>16 Mark question exam structure</w:t>
      </w:r>
    </w:p>
    <w:p w:rsidR="00FA253F" w:rsidRDefault="00FA253F" w:rsidP="00FA253F">
      <w:pPr>
        <w:pStyle w:val="NoSpacing"/>
        <w:jc w:val="center"/>
      </w:pPr>
    </w:p>
    <w:p w:rsidR="00431D0F" w:rsidRDefault="00FA253F" w:rsidP="00FA253F">
      <w:pPr>
        <w:pStyle w:val="NoSpacing"/>
        <w:rPr>
          <w:rFonts w:ascii="Calibri" w:eastAsia="+mn-ea" w:hAnsi="Calibri" w:cs="+mn-cs"/>
          <w:color w:val="000000"/>
          <w:kern w:val="24"/>
          <w:sz w:val="24"/>
          <w:szCs w:val="54"/>
        </w:rPr>
      </w:pPr>
      <w:r w:rsidRPr="00FA253F">
        <w:rPr>
          <w:rFonts w:ascii="Calibri" w:eastAsia="+mn-ea" w:hAnsi="Calibri" w:cs="+mn-cs"/>
          <w:color w:val="000000"/>
          <w:kern w:val="24"/>
          <w:sz w:val="24"/>
          <w:szCs w:val="54"/>
        </w:rPr>
        <w:t xml:space="preserve">Push production is a method of stock management where large scale production is used and products are made in the hope that consumers buy them in large quantities. </w:t>
      </w:r>
    </w:p>
    <w:p w:rsidR="00431D0F" w:rsidRDefault="00431D0F" w:rsidP="00FA253F">
      <w:pPr>
        <w:pStyle w:val="NoSpacing"/>
        <w:rPr>
          <w:rFonts w:ascii="Calibri" w:eastAsia="+mn-ea" w:hAnsi="Calibri" w:cs="+mn-cs"/>
          <w:color w:val="000000"/>
          <w:kern w:val="24"/>
          <w:sz w:val="24"/>
          <w:szCs w:val="54"/>
        </w:rPr>
      </w:pPr>
    </w:p>
    <w:p w:rsidR="00FA253F" w:rsidRPr="00FA253F" w:rsidRDefault="00FA253F" w:rsidP="00FA253F">
      <w:pPr>
        <w:pStyle w:val="NoSpacing"/>
        <w:rPr>
          <w:rFonts w:ascii="Calibri" w:eastAsia="+mn-ea" w:hAnsi="Calibri" w:cs="+mn-cs"/>
          <w:color w:val="000000"/>
          <w:kern w:val="24"/>
          <w:sz w:val="24"/>
          <w:szCs w:val="54"/>
        </w:rPr>
      </w:pPr>
      <w:r w:rsidRPr="00FA253F">
        <w:rPr>
          <w:rFonts w:ascii="Calibri" w:eastAsia="+mn-ea" w:hAnsi="Calibri" w:cs="+mn-cs"/>
          <w:color w:val="000000"/>
          <w:kern w:val="24"/>
          <w:sz w:val="24"/>
          <w:szCs w:val="54"/>
        </w:rPr>
        <w:t xml:space="preserve">Marks and Spencer benefit from the use of push production as it allows them to lower their unit costs. </w:t>
      </w:r>
    </w:p>
    <w:p w:rsidR="00FA253F" w:rsidRPr="00FA253F" w:rsidRDefault="00FA253F" w:rsidP="00FA253F">
      <w:pPr>
        <w:pStyle w:val="NoSpacing"/>
        <w:rPr>
          <w:rFonts w:ascii="Calibri" w:eastAsia="+mn-ea" w:hAnsi="Calibri" w:cs="+mn-cs"/>
          <w:color w:val="000000"/>
          <w:kern w:val="24"/>
          <w:sz w:val="24"/>
          <w:szCs w:val="54"/>
        </w:rPr>
      </w:pPr>
    </w:p>
    <w:p w:rsidR="00FA253F" w:rsidRPr="00FA253F" w:rsidRDefault="00FA253F" w:rsidP="00FA253F">
      <w:pPr>
        <w:pStyle w:val="NoSpacing"/>
        <w:rPr>
          <w:rFonts w:ascii="Calibri" w:eastAsia="+mn-ea" w:hAnsi="Calibri" w:cs="+mn-cs"/>
          <w:color w:val="000000"/>
          <w:kern w:val="24"/>
          <w:sz w:val="24"/>
          <w:szCs w:val="54"/>
        </w:rPr>
      </w:pPr>
      <w:r w:rsidRPr="00FA253F">
        <w:rPr>
          <w:rFonts w:ascii="Calibri" w:eastAsia="+mn-ea" w:hAnsi="Calibri" w:cs="+mn-cs"/>
          <w:color w:val="000000"/>
          <w:kern w:val="24"/>
          <w:sz w:val="24"/>
          <w:szCs w:val="54"/>
        </w:rPr>
        <w:t xml:space="preserve">The case study states “Marks and Spencer buy in large quantities and are able to enjoy the benefits of economies of scale”. </w:t>
      </w:r>
    </w:p>
    <w:p w:rsidR="00FA253F" w:rsidRPr="00FA253F" w:rsidRDefault="00FA253F" w:rsidP="00FA253F">
      <w:pPr>
        <w:pStyle w:val="NoSpacing"/>
        <w:rPr>
          <w:rFonts w:ascii="Calibri" w:eastAsia="+mn-ea" w:hAnsi="Calibri" w:cs="+mn-cs"/>
          <w:color w:val="000000"/>
          <w:kern w:val="24"/>
          <w:sz w:val="24"/>
          <w:szCs w:val="54"/>
        </w:rPr>
      </w:pPr>
    </w:p>
    <w:p w:rsidR="00FA253F" w:rsidRPr="00FA253F" w:rsidRDefault="00FA253F" w:rsidP="00FA253F">
      <w:pPr>
        <w:pStyle w:val="NoSpacing"/>
        <w:rPr>
          <w:rFonts w:ascii="Calibri" w:eastAsia="+mn-ea" w:hAnsi="Calibri" w:cs="+mn-cs"/>
          <w:color w:val="000000"/>
          <w:kern w:val="24"/>
          <w:sz w:val="24"/>
          <w:szCs w:val="54"/>
        </w:rPr>
      </w:pPr>
      <w:r w:rsidRPr="00FA253F">
        <w:rPr>
          <w:rFonts w:ascii="Calibri" w:eastAsia="+mn-ea" w:hAnsi="Calibri" w:cs="+mn-cs"/>
          <w:color w:val="000000"/>
          <w:kern w:val="24"/>
          <w:sz w:val="24"/>
          <w:szCs w:val="54"/>
        </w:rPr>
        <w:t xml:space="preserve">This means that Marks and Spencer will be able to access bulk buying discounts due to the amount of stock they buy in one go. By taking advantage of bulk buying discount, the individual cost of one particular garment falls. </w:t>
      </w:r>
    </w:p>
    <w:p w:rsidR="00FA253F" w:rsidRPr="00FA253F" w:rsidRDefault="00FA253F" w:rsidP="00FA253F">
      <w:pPr>
        <w:pStyle w:val="NoSpacing"/>
        <w:rPr>
          <w:rFonts w:ascii="Calibri" w:eastAsia="+mn-ea" w:hAnsi="Calibri" w:cs="+mn-cs"/>
          <w:color w:val="000000"/>
          <w:kern w:val="24"/>
          <w:sz w:val="24"/>
          <w:szCs w:val="54"/>
        </w:rPr>
      </w:pPr>
    </w:p>
    <w:p w:rsidR="00FA253F" w:rsidRDefault="00FA253F" w:rsidP="00FA253F">
      <w:pPr>
        <w:pStyle w:val="NoSpacing"/>
        <w:rPr>
          <w:rFonts w:ascii="Calibri" w:eastAsia="+mn-ea" w:hAnsi="Calibri" w:cs="+mn-cs"/>
          <w:color w:val="000000"/>
          <w:kern w:val="24"/>
          <w:sz w:val="24"/>
          <w:szCs w:val="54"/>
        </w:rPr>
      </w:pPr>
      <w:r w:rsidRPr="00FA253F">
        <w:rPr>
          <w:rFonts w:ascii="Calibri" w:eastAsia="+mn-ea" w:hAnsi="Calibri" w:cs="+mn-cs"/>
          <w:color w:val="000000"/>
          <w:kern w:val="24"/>
          <w:sz w:val="24"/>
          <w:szCs w:val="54"/>
        </w:rPr>
        <w:t>This means that if Marks and Spencer don’t reduce their prices, their profits will increase. Or, if they pass this cost saving on to the consumer in the form of lower prices, they will become more competitive as they may be seen as cheaper than some of their competitors.</w:t>
      </w:r>
    </w:p>
    <w:p w:rsidR="00FA253F" w:rsidRDefault="00FA253F" w:rsidP="00FA253F">
      <w:pPr>
        <w:pStyle w:val="NoSpacing"/>
        <w:rPr>
          <w:rFonts w:ascii="Calibri" w:eastAsia="+mn-ea" w:hAnsi="Calibri" w:cs="+mn-cs"/>
          <w:color w:val="000000"/>
          <w:kern w:val="24"/>
          <w:sz w:val="24"/>
          <w:szCs w:val="54"/>
        </w:rPr>
      </w:pPr>
    </w:p>
    <w:tbl>
      <w:tblPr>
        <w:tblStyle w:val="TableGrid"/>
        <w:tblW w:w="0" w:type="auto"/>
        <w:tblLook w:val="04A0"/>
      </w:tblPr>
      <w:tblGrid>
        <w:gridCol w:w="10988"/>
      </w:tblGrid>
      <w:tr w:rsidR="00FA253F" w:rsidRPr="00FA253F" w:rsidTr="00FA253F">
        <w:tc>
          <w:tcPr>
            <w:tcW w:w="10988" w:type="dxa"/>
          </w:tcPr>
          <w:p w:rsidR="00FA253F" w:rsidRDefault="00FA253F" w:rsidP="00FA253F">
            <w:pPr>
              <w:pStyle w:val="NoSpacing"/>
              <w:rPr>
                <w:sz w:val="24"/>
                <w:szCs w:val="24"/>
              </w:rPr>
            </w:pPr>
            <w:r>
              <w:rPr>
                <w:sz w:val="24"/>
                <w:szCs w:val="24"/>
              </w:rPr>
              <w:t>Pull production is:</w:t>
            </w: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Pr="00FA253F" w:rsidRDefault="00FA253F" w:rsidP="00FA253F">
            <w:pPr>
              <w:pStyle w:val="NoSpacing"/>
              <w:rPr>
                <w:sz w:val="24"/>
                <w:szCs w:val="24"/>
              </w:rPr>
            </w:pPr>
          </w:p>
        </w:tc>
      </w:tr>
      <w:tr w:rsidR="00FA253F" w:rsidRPr="00FA253F" w:rsidTr="00FA253F">
        <w:tc>
          <w:tcPr>
            <w:tcW w:w="10988" w:type="dxa"/>
          </w:tcPr>
          <w:p w:rsidR="00FA253F" w:rsidRDefault="00FA253F" w:rsidP="00FA253F">
            <w:pPr>
              <w:pStyle w:val="NoSpacing"/>
              <w:rPr>
                <w:sz w:val="24"/>
                <w:szCs w:val="24"/>
              </w:rPr>
            </w:pPr>
            <w:r>
              <w:rPr>
                <w:sz w:val="24"/>
                <w:szCs w:val="24"/>
              </w:rPr>
              <w:t>Zara benefit from pull production because:</w:t>
            </w: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Pr="00FA253F" w:rsidRDefault="00FA253F" w:rsidP="00FA253F">
            <w:pPr>
              <w:pStyle w:val="NoSpacing"/>
              <w:rPr>
                <w:sz w:val="24"/>
                <w:szCs w:val="24"/>
              </w:rPr>
            </w:pPr>
          </w:p>
        </w:tc>
      </w:tr>
      <w:tr w:rsidR="00FA253F" w:rsidRPr="00FA253F" w:rsidTr="00FA253F">
        <w:tc>
          <w:tcPr>
            <w:tcW w:w="10988" w:type="dxa"/>
          </w:tcPr>
          <w:p w:rsidR="00FA253F" w:rsidRDefault="00FA253F" w:rsidP="00FA253F">
            <w:pPr>
              <w:pStyle w:val="NoSpacing"/>
              <w:rPr>
                <w:sz w:val="24"/>
                <w:szCs w:val="24"/>
              </w:rPr>
            </w:pPr>
            <w:r>
              <w:rPr>
                <w:sz w:val="24"/>
                <w:szCs w:val="24"/>
              </w:rPr>
              <w:t>The case study states:</w:t>
            </w: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Pr="00FA253F" w:rsidRDefault="00FA253F" w:rsidP="00FA253F">
            <w:pPr>
              <w:pStyle w:val="NoSpacing"/>
              <w:rPr>
                <w:sz w:val="24"/>
                <w:szCs w:val="24"/>
              </w:rPr>
            </w:pPr>
          </w:p>
        </w:tc>
      </w:tr>
      <w:tr w:rsidR="00FA253F" w:rsidRPr="00FA253F" w:rsidTr="00FA253F">
        <w:tc>
          <w:tcPr>
            <w:tcW w:w="10988" w:type="dxa"/>
          </w:tcPr>
          <w:p w:rsidR="00FA253F" w:rsidRDefault="00FA253F" w:rsidP="00FA253F">
            <w:pPr>
              <w:pStyle w:val="NoSpacing"/>
              <w:rPr>
                <w:sz w:val="24"/>
                <w:szCs w:val="24"/>
              </w:rPr>
            </w:pPr>
            <w:r>
              <w:rPr>
                <w:sz w:val="24"/>
                <w:szCs w:val="24"/>
              </w:rPr>
              <w:t>The benefit of this is:</w:t>
            </w: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Pr="00FA253F" w:rsidRDefault="00FA253F" w:rsidP="00FA253F">
            <w:pPr>
              <w:pStyle w:val="NoSpacing"/>
              <w:rPr>
                <w:sz w:val="24"/>
                <w:szCs w:val="24"/>
              </w:rPr>
            </w:pPr>
          </w:p>
        </w:tc>
      </w:tr>
      <w:tr w:rsidR="00FA253F" w:rsidRPr="00FA253F" w:rsidTr="00FA253F">
        <w:tc>
          <w:tcPr>
            <w:tcW w:w="10988" w:type="dxa"/>
          </w:tcPr>
          <w:p w:rsidR="00FA253F" w:rsidRDefault="00FA253F" w:rsidP="00FA253F">
            <w:pPr>
              <w:pStyle w:val="NoSpacing"/>
              <w:rPr>
                <w:sz w:val="24"/>
                <w:szCs w:val="24"/>
              </w:rPr>
            </w:pPr>
            <w:r>
              <w:rPr>
                <w:sz w:val="24"/>
                <w:szCs w:val="24"/>
              </w:rPr>
              <w:t>The impact to Zara of this is:</w:t>
            </w: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Default="00FA253F" w:rsidP="00FA253F">
            <w:pPr>
              <w:pStyle w:val="NoSpacing"/>
              <w:rPr>
                <w:sz w:val="24"/>
                <w:szCs w:val="24"/>
              </w:rPr>
            </w:pPr>
          </w:p>
          <w:p w:rsidR="00FA253F" w:rsidRPr="00FA253F" w:rsidRDefault="00FA253F" w:rsidP="00FA253F">
            <w:pPr>
              <w:pStyle w:val="NoSpacing"/>
              <w:rPr>
                <w:sz w:val="24"/>
                <w:szCs w:val="24"/>
              </w:rPr>
            </w:pPr>
          </w:p>
        </w:tc>
      </w:tr>
    </w:tbl>
    <w:p w:rsidR="00FA253F" w:rsidRPr="00431D0F" w:rsidRDefault="00431D0F" w:rsidP="00FA253F">
      <w:pPr>
        <w:pStyle w:val="NoSpacing"/>
        <w:rPr>
          <w:b/>
          <w:sz w:val="24"/>
          <w:szCs w:val="24"/>
          <w:u w:val="single"/>
        </w:rPr>
      </w:pPr>
      <w:r w:rsidRPr="00431D0F">
        <w:rPr>
          <w:b/>
          <w:sz w:val="24"/>
          <w:szCs w:val="24"/>
          <w:u w:val="single"/>
        </w:rPr>
        <w:lastRenderedPageBreak/>
        <w:t>Evaluation structure:</w:t>
      </w:r>
    </w:p>
    <w:p w:rsidR="00431D0F" w:rsidRDefault="00431D0F" w:rsidP="00FA253F">
      <w:pPr>
        <w:pStyle w:val="NoSpacing"/>
        <w:rPr>
          <w:sz w:val="24"/>
          <w:szCs w:val="24"/>
        </w:rPr>
      </w:pPr>
    </w:p>
    <w:tbl>
      <w:tblPr>
        <w:tblStyle w:val="TableGrid"/>
        <w:tblW w:w="0" w:type="auto"/>
        <w:tblLook w:val="04A0"/>
      </w:tblPr>
      <w:tblGrid>
        <w:gridCol w:w="10988"/>
      </w:tblGrid>
      <w:tr w:rsidR="00431D0F" w:rsidTr="00431D0F">
        <w:tc>
          <w:tcPr>
            <w:tcW w:w="10988" w:type="dxa"/>
          </w:tcPr>
          <w:p w:rsidR="00431D0F" w:rsidRDefault="00431D0F" w:rsidP="00FA253F">
            <w:pPr>
              <w:pStyle w:val="NoSpacing"/>
              <w:rPr>
                <w:sz w:val="24"/>
                <w:szCs w:val="24"/>
              </w:rPr>
            </w:pPr>
            <w:r>
              <w:rPr>
                <w:sz w:val="24"/>
                <w:szCs w:val="24"/>
              </w:rPr>
              <w:t>Considering that:</w:t>
            </w: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tc>
      </w:tr>
      <w:tr w:rsidR="00431D0F" w:rsidTr="00431D0F">
        <w:tc>
          <w:tcPr>
            <w:tcW w:w="10988" w:type="dxa"/>
          </w:tcPr>
          <w:p w:rsidR="00431D0F" w:rsidRDefault="00431D0F" w:rsidP="00FA253F">
            <w:pPr>
              <w:pStyle w:val="NoSpacing"/>
              <w:rPr>
                <w:sz w:val="24"/>
                <w:szCs w:val="24"/>
              </w:rPr>
            </w:pPr>
            <w:r>
              <w:rPr>
                <w:sz w:val="24"/>
                <w:szCs w:val="24"/>
              </w:rPr>
              <w:t>I believe:</w:t>
            </w: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tc>
      </w:tr>
      <w:tr w:rsidR="00431D0F" w:rsidTr="00431D0F">
        <w:tc>
          <w:tcPr>
            <w:tcW w:w="10988" w:type="dxa"/>
          </w:tcPr>
          <w:p w:rsidR="00431D0F" w:rsidRDefault="00431D0F" w:rsidP="00FA253F">
            <w:pPr>
              <w:pStyle w:val="NoSpacing"/>
              <w:rPr>
                <w:sz w:val="24"/>
                <w:szCs w:val="24"/>
              </w:rPr>
            </w:pPr>
            <w:r>
              <w:rPr>
                <w:sz w:val="24"/>
                <w:szCs w:val="24"/>
              </w:rPr>
              <w:t>I believe this is a better option because:</w:t>
            </w: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tc>
      </w:tr>
      <w:tr w:rsidR="00431D0F" w:rsidTr="00431D0F">
        <w:tc>
          <w:tcPr>
            <w:tcW w:w="10988" w:type="dxa"/>
          </w:tcPr>
          <w:p w:rsidR="00431D0F" w:rsidRDefault="00431D0F" w:rsidP="00FA253F">
            <w:pPr>
              <w:pStyle w:val="NoSpacing"/>
              <w:rPr>
                <w:sz w:val="24"/>
                <w:szCs w:val="24"/>
              </w:rPr>
            </w:pPr>
            <w:r>
              <w:rPr>
                <w:sz w:val="24"/>
                <w:szCs w:val="24"/>
              </w:rPr>
              <w:t>However, to what extent my decision is valid, depends upon:</w:t>
            </w: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p w:rsidR="00431D0F" w:rsidRDefault="00431D0F" w:rsidP="00FA253F">
            <w:pPr>
              <w:pStyle w:val="NoSpacing"/>
              <w:rPr>
                <w:sz w:val="24"/>
                <w:szCs w:val="24"/>
              </w:rPr>
            </w:pPr>
          </w:p>
        </w:tc>
      </w:tr>
    </w:tbl>
    <w:p w:rsidR="00431D0F" w:rsidRDefault="00431D0F" w:rsidP="00FA253F">
      <w:pPr>
        <w:pStyle w:val="NoSpacing"/>
        <w:rPr>
          <w:sz w:val="24"/>
          <w:szCs w:val="24"/>
        </w:rPr>
      </w:pPr>
    </w:p>
    <w:p w:rsidR="00431D0F" w:rsidRDefault="00431D0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p w:rsidR="009A32EF" w:rsidRDefault="009A32EF" w:rsidP="00FA253F">
      <w:pPr>
        <w:pStyle w:val="NoSpacing"/>
        <w:rPr>
          <w:sz w:val="24"/>
          <w:szCs w:val="24"/>
        </w:rPr>
      </w:pPr>
    </w:p>
    <w:tbl>
      <w:tblPr>
        <w:tblStyle w:val="TableGrid"/>
        <w:tblW w:w="0" w:type="auto"/>
        <w:tblLook w:val="04A0"/>
      </w:tblPr>
      <w:tblGrid>
        <w:gridCol w:w="10988"/>
      </w:tblGrid>
      <w:tr w:rsidR="009A32EF" w:rsidTr="007E2298">
        <w:tc>
          <w:tcPr>
            <w:tcW w:w="10988" w:type="dxa"/>
          </w:tcPr>
          <w:p w:rsidR="009A32EF" w:rsidRDefault="009A32EF" w:rsidP="007E2298">
            <w:pPr>
              <w:pStyle w:val="NoSpacing"/>
              <w:rPr>
                <w:sz w:val="24"/>
                <w:szCs w:val="24"/>
              </w:rPr>
            </w:pPr>
            <w:r>
              <w:rPr>
                <w:sz w:val="24"/>
                <w:szCs w:val="24"/>
              </w:rPr>
              <w:lastRenderedPageBreak/>
              <w:t>Considering that:</w:t>
            </w: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tc>
      </w:tr>
      <w:tr w:rsidR="009A32EF" w:rsidTr="007E2298">
        <w:tc>
          <w:tcPr>
            <w:tcW w:w="10988" w:type="dxa"/>
          </w:tcPr>
          <w:p w:rsidR="009A32EF" w:rsidRDefault="009A32EF" w:rsidP="007E2298">
            <w:pPr>
              <w:pStyle w:val="NoSpacing"/>
              <w:rPr>
                <w:sz w:val="24"/>
                <w:szCs w:val="24"/>
              </w:rPr>
            </w:pPr>
            <w:r>
              <w:rPr>
                <w:sz w:val="24"/>
                <w:szCs w:val="24"/>
              </w:rPr>
              <w:t>I believe:</w:t>
            </w: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tc>
      </w:tr>
      <w:tr w:rsidR="009A32EF" w:rsidTr="007E2298">
        <w:tc>
          <w:tcPr>
            <w:tcW w:w="10988" w:type="dxa"/>
          </w:tcPr>
          <w:p w:rsidR="009A32EF" w:rsidRDefault="009A32EF" w:rsidP="007E2298">
            <w:pPr>
              <w:pStyle w:val="NoSpacing"/>
              <w:rPr>
                <w:sz w:val="24"/>
                <w:szCs w:val="24"/>
              </w:rPr>
            </w:pPr>
            <w:r>
              <w:rPr>
                <w:sz w:val="24"/>
                <w:szCs w:val="24"/>
              </w:rPr>
              <w:t>I believe this is a better option because:</w:t>
            </w: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tc>
      </w:tr>
      <w:tr w:rsidR="009A32EF" w:rsidTr="007E2298">
        <w:tc>
          <w:tcPr>
            <w:tcW w:w="10988" w:type="dxa"/>
          </w:tcPr>
          <w:p w:rsidR="009A32EF" w:rsidRDefault="009A32EF" w:rsidP="007E2298">
            <w:pPr>
              <w:pStyle w:val="NoSpacing"/>
              <w:rPr>
                <w:sz w:val="24"/>
                <w:szCs w:val="24"/>
              </w:rPr>
            </w:pPr>
            <w:r>
              <w:rPr>
                <w:sz w:val="24"/>
                <w:szCs w:val="24"/>
              </w:rPr>
              <w:t>However, to what extent my decision is valid, depends upon:</w:t>
            </w: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p w:rsidR="009A32EF" w:rsidRDefault="009A32EF" w:rsidP="007E2298">
            <w:pPr>
              <w:pStyle w:val="NoSpacing"/>
              <w:rPr>
                <w:sz w:val="24"/>
                <w:szCs w:val="24"/>
              </w:rPr>
            </w:pPr>
          </w:p>
        </w:tc>
      </w:tr>
    </w:tbl>
    <w:p w:rsidR="009A32EF" w:rsidRPr="00FA253F" w:rsidRDefault="009A32EF" w:rsidP="00FA253F">
      <w:pPr>
        <w:pStyle w:val="NoSpacing"/>
        <w:rPr>
          <w:sz w:val="24"/>
          <w:szCs w:val="24"/>
        </w:rPr>
      </w:pPr>
    </w:p>
    <w:sectPr w:rsidR="009A32EF" w:rsidRPr="00FA253F" w:rsidSect="00FA253F">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53F"/>
    <w:rsid w:val="00431D0F"/>
    <w:rsid w:val="0080348B"/>
    <w:rsid w:val="009A32EF"/>
    <w:rsid w:val="00FA2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53F"/>
    <w:pPr>
      <w:spacing w:after="0" w:line="240" w:lineRule="auto"/>
    </w:pPr>
  </w:style>
  <w:style w:type="table" w:styleId="TableGrid">
    <w:name w:val="Table Grid"/>
    <w:basedOn w:val="TableNormal"/>
    <w:uiPriority w:val="59"/>
    <w:rsid w:val="00FA2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2017-05-13T12:13:00Z</dcterms:created>
  <dcterms:modified xsi:type="dcterms:W3CDTF">2017-05-13T12:43:00Z</dcterms:modified>
</cp:coreProperties>
</file>