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76" w:rsidRPr="00501C0D" w:rsidRDefault="00DC415E" w:rsidP="00501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Comic Sans MS" w:hAnsi="Comic Sans MS"/>
          <w:b/>
          <w:color w:val="FFFFFF" w:themeColor="background1"/>
          <w:sz w:val="36"/>
        </w:rPr>
      </w:pPr>
      <w:r>
        <w:rPr>
          <w:rFonts w:ascii="Comic Sans MS" w:hAnsi="Comic Sans MS"/>
          <w:b/>
          <w:color w:val="FFFFFF" w:themeColor="background1"/>
          <w:sz w:val="36"/>
        </w:rPr>
        <w:t>Topic 5.1 Demand &amp; Supply</w:t>
      </w:r>
      <w:r w:rsidR="00501C0D" w:rsidRPr="00501C0D">
        <w:rPr>
          <w:rFonts w:ascii="Comic Sans MS" w:hAnsi="Comic Sans MS"/>
          <w:b/>
          <w:color w:val="FFFFFF" w:themeColor="background1"/>
          <w:sz w:val="36"/>
        </w:rPr>
        <w:t>: Starter Activity</w:t>
      </w:r>
    </w:p>
    <w:p w:rsidR="00501C0D" w:rsidRDefault="001F4808" w:rsidP="00C144B6">
      <w:pPr>
        <w:jc w:val="center"/>
      </w:pPr>
      <w:r w:rsidRPr="001F4808">
        <w:rPr>
          <w:noProof/>
          <w:lang w:eastAsia="en-GB"/>
        </w:rPr>
        <w:drawing>
          <wp:inline distT="0" distB="0" distL="0" distR="0">
            <wp:extent cx="1565201" cy="1173858"/>
            <wp:effectExtent l="19050" t="0" r="0" b="0"/>
            <wp:docPr id="3" name="il_fi" descr="http://www.trainingzone.co.uk/files/siftmedia-trainingzone/images/Business_people_5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ainingzone.co.uk/files/siftmedia-trainingzone/images/Business_people_5.previ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01" cy="116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DC415E" w:rsidTr="00DC415E">
        <w:tc>
          <w:tcPr>
            <w:tcW w:w="5341" w:type="dxa"/>
            <w:shd w:val="clear" w:color="auto" w:fill="0070C0"/>
          </w:tcPr>
          <w:p w:rsidR="00DC415E" w:rsidRPr="00DC415E" w:rsidRDefault="00DC415E" w:rsidP="00C144B6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DC415E">
              <w:rPr>
                <w:rFonts w:ascii="Comic Sans MS" w:hAnsi="Comic Sans MS"/>
                <w:b/>
                <w:color w:val="FFFFFF" w:themeColor="background1"/>
                <w:sz w:val="28"/>
              </w:rPr>
              <w:t>Key Term:</w:t>
            </w:r>
          </w:p>
        </w:tc>
        <w:tc>
          <w:tcPr>
            <w:tcW w:w="5341" w:type="dxa"/>
            <w:shd w:val="clear" w:color="auto" w:fill="0070C0"/>
          </w:tcPr>
          <w:p w:rsidR="00DC415E" w:rsidRPr="00DC415E" w:rsidRDefault="00DC415E" w:rsidP="00C144B6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DC415E">
              <w:rPr>
                <w:rFonts w:ascii="Comic Sans MS" w:hAnsi="Comic Sans MS"/>
                <w:b/>
                <w:color w:val="FFFFFF" w:themeColor="background1"/>
                <w:sz w:val="28"/>
              </w:rPr>
              <w:t>Definition:</w:t>
            </w:r>
          </w:p>
        </w:tc>
      </w:tr>
      <w:tr w:rsidR="00DC415E" w:rsidTr="00DC415E">
        <w:tc>
          <w:tcPr>
            <w:tcW w:w="5341" w:type="dxa"/>
            <w:vAlign w:val="center"/>
          </w:tcPr>
          <w:p w:rsidR="00DC415E" w:rsidRPr="00E644F4" w:rsidRDefault="00DC415E" w:rsidP="00DC415E">
            <w:pPr>
              <w:rPr>
                <w:rFonts w:ascii="Comic Sans MS" w:hAnsi="Comic Sans MS"/>
                <w:b/>
                <w:sz w:val="28"/>
              </w:rPr>
            </w:pPr>
            <w:r w:rsidRPr="00E644F4">
              <w:rPr>
                <w:rFonts w:ascii="Comic Sans MS" w:hAnsi="Comic Sans MS"/>
                <w:b/>
                <w:sz w:val="28"/>
              </w:rPr>
              <w:t>Commodities</w:t>
            </w:r>
          </w:p>
        </w:tc>
        <w:tc>
          <w:tcPr>
            <w:tcW w:w="5341" w:type="dxa"/>
          </w:tcPr>
          <w:p w:rsidR="00DC415E" w:rsidRPr="00DC415E" w:rsidRDefault="00DC415E" w:rsidP="00E644F4">
            <w:pPr>
              <w:jc w:val="both"/>
              <w:rPr>
                <w:rFonts w:ascii="Comic Sans MS" w:hAnsi="Comic Sans MS"/>
              </w:rPr>
            </w:pPr>
            <w:r w:rsidRPr="00DC415E">
              <w:rPr>
                <w:rFonts w:ascii="Comic Sans MS" w:hAnsi="Comic Sans MS"/>
              </w:rPr>
              <w:t>Raw mate</w:t>
            </w:r>
            <w:r w:rsidR="00E644F4">
              <w:rPr>
                <w:rFonts w:ascii="Comic Sans MS" w:hAnsi="Comic Sans MS"/>
              </w:rPr>
              <w:t>rials such as coal, oil, copper</w:t>
            </w:r>
            <w:r w:rsidRPr="00DC415E">
              <w:rPr>
                <w:rFonts w:ascii="Comic Sans MS" w:hAnsi="Comic Sans MS"/>
              </w:rPr>
              <w:t xml:space="preserve"> and soya.</w:t>
            </w:r>
          </w:p>
        </w:tc>
      </w:tr>
      <w:tr w:rsidR="00DC415E" w:rsidTr="00DC415E">
        <w:tc>
          <w:tcPr>
            <w:tcW w:w="5341" w:type="dxa"/>
            <w:vAlign w:val="center"/>
          </w:tcPr>
          <w:p w:rsidR="00DC415E" w:rsidRPr="00E644F4" w:rsidRDefault="00DC415E" w:rsidP="00DC415E">
            <w:pPr>
              <w:rPr>
                <w:rFonts w:ascii="Comic Sans MS" w:hAnsi="Comic Sans MS"/>
                <w:b/>
                <w:sz w:val="28"/>
              </w:rPr>
            </w:pPr>
            <w:r w:rsidRPr="00E644F4">
              <w:rPr>
                <w:rFonts w:ascii="Comic Sans MS" w:hAnsi="Comic Sans MS"/>
                <w:b/>
                <w:sz w:val="28"/>
              </w:rPr>
              <w:t>Commodity Market</w:t>
            </w:r>
          </w:p>
        </w:tc>
        <w:tc>
          <w:tcPr>
            <w:tcW w:w="5341" w:type="dxa"/>
          </w:tcPr>
          <w:p w:rsidR="00DC415E" w:rsidRPr="00DC415E" w:rsidRDefault="00DC415E" w:rsidP="00DC415E">
            <w:pPr>
              <w:jc w:val="both"/>
              <w:rPr>
                <w:rFonts w:ascii="Comic Sans MS" w:hAnsi="Comic Sans MS"/>
              </w:rPr>
            </w:pPr>
            <w:r w:rsidRPr="00DC415E">
              <w:rPr>
                <w:rFonts w:ascii="Comic Sans MS" w:hAnsi="Comic Sans MS"/>
              </w:rPr>
              <w:t>Where buyers and sellers meet to exchange commodities – often these are international, organised markets, for example the London Metal Exchange and the New York Mercantile Exchange.</w:t>
            </w:r>
          </w:p>
        </w:tc>
      </w:tr>
      <w:tr w:rsidR="00DC415E" w:rsidTr="00DC415E">
        <w:tc>
          <w:tcPr>
            <w:tcW w:w="5341" w:type="dxa"/>
            <w:vAlign w:val="center"/>
          </w:tcPr>
          <w:p w:rsidR="00DC415E" w:rsidRPr="00E644F4" w:rsidRDefault="00DC415E" w:rsidP="00DC415E">
            <w:pPr>
              <w:rPr>
                <w:rFonts w:ascii="Comic Sans MS" w:hAnsi="Comic Sans MS"/>
                <w:b/>
                <w:sz w:val="28"/>
              </w:rPr>
            </w:pPr>
            <w:r w:rsidRPr="00E644F4">
              <w:rPr>
                <w:rFonts w:ascii="Comic Sans MS" w:hAnsi="Comic Sans MS"/>
                <w:b/>
                <w:sz w:val="28"/>
              </w:rPr>
              <w:t>Goods Market</w:t>
            </w:r>
          </w:p>
        </w:tc>
        <w:tc>
          <w:tcPr>
            <w:tcW w:w="5341" w:type="dxa"/>
          </w:tcPr>
          <w:p w:rsidR="00DC415E" w:rsidRPr="00DC415E" w:rsidRDefault="00DC415E" w:rsidP="00DC415E">
            <w:pPr>
              <w:jc w:val="both"/>
              <w:rPr>
                <w:rFonts w:ascii="Comic Sans MS" w:hAnsi="Comic Sans MS"/>
              </w:rPr>
            </w:pPr>
            <w:r w:rsidRPr="00DC415E">
              <w:rPr>
                <w:rFonts w:ascii="Comic Sans MS" w:hAnsi="Comic Sans MS"/>
              </w:rPr>
              <w:t>The Market for everyday products such as clothes, food, petrol, going to the cinema, a DVD etc.</w:t>
            </w:r>
          </w:p>
        </w:tc>
      </w:tr>
    </w:tbl>
    <w:p w:rsidR="00DC415E" w:rsidRDefault="00DC415E" w:rsidP="00C144B6">
      <w:pPr>
        <w:jc w:val="center"/>
      </w:pPr>
    </w:p>
    <w:p w:rsidR="00DC415E" w:rsidRPr="00E644F4" w:rsidRDefault="00DC415E" w:rsidP="00DC415E">
      <w:pPr>
        <w:rPr>
          <w:rFonts w:ascii="Comic Sans MS" w:hAnsi="Comic Sans MS"/>
        </w:rPr>
      </w:pPr>
      <w:r w:rsidRPr="00E644F4">
        <w:rPr>
          <w:rFonts w:ascii="Comic Sans MS" w:hAnsi="Comic Sans MS"/>
        </w:rPr>
        <w:t>Now you need to indicate which of products below is a ‘Commodity’ or a ‘Good’</w:t>
      </w:r>
    </w:p>
    <w:p w:rsidR="00DC415E" w:rsidRPr="00DC415E" w:rsidRDefault="00DC415E" w:rsidP="00DC415E">
      <w:pPr>
        <w:rPr>
          <w:sz w:val="2"/>
          <w:szCs w:val="2"/>
        </w:rPr>
      </w:pP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DC415E" w:rsidTr="00DC415E">
        <w:tc>
          <w:tcPr>
            <w:tcW w:w="5341" w:type="dxa"/>
            <w:shd w:val="clear" w:color="auto" w:fill="0070C0"/>
          </w:tcPr>
          <w:p w:rsidR="00DC415E" w:rsidRPr="00DC415E" w:rsidRDefault="00DC415E" w:rsidP="00DC415E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DC415E">
              <w:rPr>
                <w:rFonts w:ascii="Comic Sans MS" w:hAnsi="Comic Sans MS"/>
                <w:b/>
                <w:color w:val="FFFFFF" w:themeColor="background1"/>
                <w:sz w:val="28"/>
              </w:rPr>
              <w:t>Product:</w:t>
            </w:r>
          </w:p>
        </w:tc>
        <w:tc>
          <w:tcPr>
            <w:tcW w:w="5341" w:type="dxa"/>
            <w:shd w:val="clear" w:color="auto" w:fill="0070C0"/>
          </w:tcPr>
          <w:p w:rsidR="00DC415E" w:rsidRPr="00DC415E" w:rsidRDefault="00DC415E" w:rsidP="00DC415E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DC415E">
              <w:rPr>
                <w:rFonts w:ascii="Comic Sans MS" w:hAnsi="Comic Sans MS"/>
                <w:b/>
                <w:color w:val="FFFFFF" w:themeColor="background1"/>
                <w:sz w:val="28"/>
              </w:rPr>
              <w:t>Good or Commodity</w:t>
            </w: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:</w:t>
            </w:r>
          </w:p>
        </w:tc>
      </w:tr>
      <w:tr w:rsidR="00DC415E" w:rsidTr="00E644F4">
        <w:tc>
          <w:tcPr>
            <w:tcW w:w="5341" w:type="dxa"/>
            <w:vAlign w:val="center"/>
          </w:tcPr>
          <w:p w:rsidR="00DC415E" w:rsidRPr="00E644F4" w:rsidRDefault="00DC415E" w:rsidP="00E644F4">
            <w:pPr>
              <w:rPr>
                <w:rFonts w:ascii="Comic Sans MS" w:hAnsi="Comic Sans MS"/>
                <w:b/>
                <w:sz w:val="28"/>
              </w:rPr>
            </w:pPr>
            <w:r w:rsidRPr="00E644F4">
              <w:rPr>
                <w:rFonts w:ascii="Comic Sans MS" w:hAnsi="Comic Sans MS"/>
                <w:b/>
                <w:sz w:val="28"/>
              </w:rPr>
              <w:t>Haircut</w:t>
            </w:r>
          </w:p>
        </w:tc>
        <w:tc>
          <w:tcPr>
            <w:tcW w:w="5341" w:type="dxa"/>
          </w:tcPr>
          <w:p w:rsidR="00DC415E" w:rsidRDefault="00DC415E" w:rsidP="00DC415E"/>
          <w:p w:rsidR="00E644F4" w:rsidRDefault="00E644F4" w:rsidP="00DC415E"/>
        </w:tc>
      </w:tr>
      <w:tr w:rsidR="00DC415E" w:rsidTr="00E644F4">
        <w:tc>
          <w:tcPr>
            <w:tcW w:w="5341" w:type="dxa"/>
            <w:vAlign w:val="center"/>
          </w:tcPr>
          <w:p w:rsidR="00DC415E" w:rsidRPr="00E644F4" w:rsidRDefault="00E644F4" w:rsidP="00E644F4">
            <w:pPr>
              <w:rPr>
                <w:rFonts w:ascii="Comic Sans MS" w:hAnsi="Comic Sans MS"/>
                <w:b/>
                <w:sz w:val="28"/>
              </w:rPr>
            </w:pPr>
            <w:r w:rsidRPr="00E644F4">
              <w:rPr>
                <w:rFonts w:ascii="Comic Sans MS" w:hAnsi="Comic Sans MS"/>
                <w:b/>
                <w:sz w:val="28"/>
              </w:rPr>
              <w:t>Sugar</w:t>
            </w:r>
          </w:p>
        </w:tc>
        <w:tc>
          <w:tcPr>
            <w:tcW w:w="5341" w:type="dxa"/>
          </w:tcPr>
          <w:p w:rsidR="00DC415E" w:rsidRDefault="00DC415E" w:rsidP="00DC415E"/>
          <w:p w:rsidR="00E644F4" w:rsidRDefault="00E644F4" w:rsidP="00DC415E"/>
        </w:tc>
      </w:tr>
      <w:tr w:rsidR="00DC415E" w:rsidTr="00E644F4">
        <w:tc>
          <w:tcPr>
            <w:tcW w:w="5341" w:type="dxa"/>
            <w:vAlign w:val="center"/>
          </w:tcPr>
          <w:p w:rsidR="00DC415E" w:rsidRPr="00E644F4" w:rsidRDefault="00E644F4" w:rsidP="00E644F4">
            <w:pPr>
              <w:rPr>
                <w:rFonts w:ascii="Comic Sans MS" w:hAnsi="Comic Sans MS"/>
                <w:b/>
                <w:sz w:val="28"/>
              </w:rPr>
            </w:pPr>
            <w:r w:rsidRPr="00E644F4">
              <w:rPr>
                <w:rFonts w:ascii="Comic Sans MS" w:hAnsi="Comic Sans MS"/>
                <w:b/>
                <w:sz w:val="28"/>
              </w:rPr>
              <w:t>Copper</w:t>
            </w:r>
          </w:p>
        </w:tc>
        <w:tc>
          <w:tcPr>
            <w:tcW w:w="5341" w:type="dxa"/>
          </w:tcPr>
          <w:p w:rsidR="00DC415E" w:rsidRDefault="00DC415E" w:rsidP="00DC415E"/>
          <w:p w:rsidR="00E644F4" w:rsidRDefault="00E644F4" w:rsidP="00DC415E"/>
        </w:tc>
      </w:tr>
      <w:tr w:rsidR="00DC415E" w:rsidTr="00E644F4">
        <w:tc>
          <w:tcPr>
            <w:tcW w:w="5341" w:type="dxa"/>
            <w:vAlign w:val="center"/>
          </w:tcPr>
          <w:p w:rsidR="00DC415E" w:rsidRPr="00E644F4" w:rsidRDefault="00E644F4" w:rsidP="00E644F4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Steel</w:t>
            </w:r>
          </w:p>
        </w:tc>
        <w:tc>
          <w:tcPr>
            <w:tcW w:w="5341" w:type="dxa"/>
          </w:tcPr>
          <w:p w:rsidR="00DC415E" w:rsidRDefault="00DC415E" w:rsidP="00DC415E"/>
          <w:p w:rsidR="00E644F4" w:rsidRDefault="00E644F4" w:rsidP="00DC415E"/>
        </w:tc>
      </w:tr>
      <w:tr w:rsidR="00DC415E" w:rsidTr="00E644F4">
        <w:tc>
          <w:tcPr>
            <w:tcW w:w="5341" w:type="dxa"/>
            <w:vAlign w:val="center"/>
          </w:tcPr>
          <w:p w:rsidR="00DC415E" w:rsidRPr="00E644F4" w:rsidRDefault="00E644F4" w:rsidP="00E644F4">
            <w:pPr>
              <w:rPr>
                <w:rFonts w:ascii="Comic Sans MS" w:hAnsi="Comic Sans MS"/>
                <w:b/>
                <w:sz w:val="28"/>
              </w:rPr>
            </w:pPr>
            <w:r w:rsidRPr="00E644F4">
              <w:rPr>
                <w:rFonts w:ascii="Comic Sans MS" w:hAnsi="Comic Sans MS"/>
                <w:b/>
                <w:sz w:val="28"/>
              </w:rPr>
              <w:t>Wheat</w:t>
            </w:r>
          </w:p>
        </w:tc>
        <w:tc>
          <w:tcPr>
            <w:tcW w:w="5341" w:type="dxa"/>
          </w:tcPr>
          <w:p w:rsidR="00DC415E" w:rsidRDefault="00DC415E" w:rsidP="00DC415E"/>
          <w:p w:rsidR="00E644F4" w:rsidRDefault="00E644F4" w:rsidP="00DC415E"/>
        </w:tc>
      </w:tr>
      <w:tr w:rsidR="00DC415E" w:rsidTr="00E644F4">
        <w:tc>
          <w:tcPr>
            <w:tcW w:w="5341" w:type="dxa"/>
            <w:vAlign w:val="center"/>
          </w:tcPr>
          <w:p w:rsidR="00DC415E" w:rsidRPr="00E644F4" w:rsidRDefault="00E644F4" w:rsidP="00E644F4">
            <w:pPr>
              <w:rPr>
                <w:rFonts w:ascii="Comic Sans MS" w:hAnsi="Comic Sans MS"/>
                <w:b/>
                <w:sz w:val="28"/>
              </w:rPr>
            </w:pPr>
            <w:r w:rsidRPr="00E644F4">
              <w:rPr>
                <w:rFonts w:ascii="Comic Sans MS" w:hAnsi="Comic Sans MS"/>
                <w:b/>
                <w:sz w:val="28"/>
              </w:rPr>
              <w:t>MP3 Player</w:t>
            </w:r>
          </w:p>
        </w:tc>
        <w:tc>
          <w:tcPr>
            <w:tcW w:w="5341" w:type="dxa"/>
          </w:tcPr>
          <w:p w:rsidR="00DC415E" w:rsidRDefault="00DC415E" w:rsidP="00DC415E"/>
          <w:p w:rsidR="00E644F4" w:rsidRDefault="00E644F4" w:rsidP="00DC415E"/>
        </w:tc>
      </w:tr>
      <w:tr w:rsidR="00DC415E" w:rsidTr="00E644F4">
        <w:tc>
          <w:tcPr>
            <w:tcW w:w="5341" w:type="dxa"/>
            <w:vAlign w:val="center"/>
          </w:tcPr>
          <w:p w:rsidR="00DC415E" w:rsidRPr="00E644F4" w:rsidRDefault="00E644F4" w:rsidP="00E644F4">
            <w:pPr>
              <w:rPr>
                <w:rFonts w:ascii="Comic Sans MS" w:hAnsi="Comic Sans MS"/>
                <w:b/>
                <w:sz w:val="28"/>
              </w:rPr>
            </w:pPr>
            <w:r w:rsidRPr="00E644F4">
              <w:rPr>
                <w:rFonts w:ascii="Comic Sans MS" w:hAnsi="Comic Sans MS"/>
                <w:b/>
                <w:sz w:val="28"/>
              </w:rPr>
              <w:t>Trainers</w:t>
            </w:r>
          </w:p>
        </w:tc>
        <w:tc>
          <w:tcPr>
            <w:tcW w:w="5341" w:type="dxa"/>
          </w:tcPr>
          <w:p w:rsidR="00DC415E" w:rsidRDefault="00DC415E" w:rsidP="00DC415E"/>
          <w:p w:rsidR="00E644F4" w:rsidRDefault="00E644F4" w:rsidP="00DC415E"/>
        </w:tc>
      </w:tr>
      <w:tr w:rsidR="00E644F4" w:rsidTr="00E644F4">
        <w:tc>
          <w:tcPr>
            <w:tcW w:w="5341" w:type="dxa"/>
            <w:vAlign w:val="center"/>
          </w:tcPr>
          <w:p w:rsidR="00E644F4" w:rsidRPr="00E644F4" w:rsidRDefault="00E644F4" w:rsidP="00E644F4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Cocoa</w:t>
            </w:r>
          </w:p>
        </w:tc>
        <w:tc>
          <w:tcPr>
            <w:tcW w:w="5341" w:type="dxa"/>
          </w:tcPr>
          <w:p w:rsidR="00E644F4" w:rsidRDefault="00E644F4" w:rsidP="00DC415E"/>
          <w:p w:rsidR="00E644F4" w:rsidRDefault="00E644F4" w:rsidP="00DC415E"/>
        </w:tc>
      </w:tr>
      <w:tr w:rsidR="00E644F4" w:rsidTr="00E644F4">
        <w:tc>
          <w:tcPr>
            <w:tcW w:w="5341" w:type="dxa"/>
            <w:vAlign w:val="center"/>
          </w:tcPr>
          <w:p w:rsidR="00E644F4" w:rsidRDefault="00E644F4" w:rsidP="00E644F4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DVD</w:t>
            </w:r>
          </w:p>
        </w:tc>
        <w:tc>
          <w:tcPr>
            <w:tcW w:w="5341" w:type="dxa"/>
          </w:tcPr>
          <w:p w:rsidR="00E644F4" w:rsidRDefault="00E644F4" w:rsidP="00DC415E"/>
          <w:p w:rsidR="00E644F4" w:rsidRDefault="00E644F4" w:rsidP="00DC415E"/>
        </w:tc>
      </w:tr>
      <w:tr w:rsidR="00E644F4" w:rsidTr="00E644F4">
        <w:tc>
          <w:tcPr>
            <w:tcW w:w="5341" w:type="dxa"/>
            <w:vAlign w:val="center"/>
          </w:tcPr>
          <w:p w:rsidR="00E644F4" w:rsidRDefault="00E644F4" w:rsidP="00E644F4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Toothpaste</w:t>
            </w:r>
          </w:p>
        </w:tc>
        <w:tc>
          <w:tcPr>
            <w:tcW w:w="5341" w:type="dxa"/>
          </w:tcPr>
          <w:p w:rsidR="00E644F4" w:rsidRDefault="00E644F4" w:rsidP="00DC415E"/>
          <w:p w:rsidR="00E644F4" w:rsidRDefault="00E644F4" w:rsidP="00DC415E"/>
        </w:tc>
      </w:tr>
      <w:tr w:rsidR="00E644F4" w:rsidTr="00E644F4">
        <w:tc>
          <w:tcPr>
            <w:tcW w:w="5341" w:type="dxa"/>
            <w:vAlign w:val="center"/>
          </w:tcPr>
          <w:p w:rsidR="00E644F4" w:rsidRDefault="00E644F4" w:rsidP="00E644F4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Oil</w:t>
            </w:r>
          </w:p>
        </w:tc>
        <w:tc>
          <w:tcPr>
            <w:tcW w:w="5341" w:type="dxa"/>
          </w:tcPr>
          <w:p w:rsidR="00E644F4" w:rsidRDefault="00E644F4" w:rsidP="00DC415E"/>
          <w:p w:rsidR="00E644F4" w:rsidRDefault="00E644F4" w:rsidP="00DC415E"/>
        </w:tc>
      </w:tr>
      <w:tr w:rsidR="00E644F4" w:rsidTr="00E644F4">
        <w:tc>
          <w:tcPr>
            <w:tcW w:w="5341" w:type="dxa"/>
            <w:vAlign w:val="center"/>
          </w:tcPr>
          <w:p w:rsidR="00E644F4" w:rsidRDefault="00E644F4" w:rsidP="00E644F4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Watch</w:t>
            </w:r>
          </w:p>
        </w:tc>
        <w:tc>
          <w:tcPr>
            <w:tcW w:w="5341" w:type="dxa"/>
          </w:tcPr>
          <w:p w:rsidR="00E644F4" w:rsidRDefault="00E644F4" w:rsidP="00DC415E"/>
          <w:p w:rsidR="00E644F4" w:rsidRDefault="00E644F4" w:rsidP="00DC415E"/>
        </w:tc>
      </w:tr>
      <w:tr w:rsidR="00E644F4" w:rsidTr="00E644F4">
        <w:tc>
          <w:tcPr>
            <w:tcW w:w="5341" w:type="dxa"/>
            <w:vAlign w:val="center"/>
          </w:tcPr>
          <w:p w:rsidR="00E644F4" w:rsidRDefault="00E644F4" w:rsidP="00E644F4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Tissue</w:t>
            </w:r>
          </w:p>
        </w:tc>
        <w:tc>
          <w:tcPr>
            <w:tcW w:w="5341" w:type="dxa"/>
          </w:tcPr>
          <w:p w:rsidR="00E644F4" w:rsidRDefault="00E644F4" w:rsidP="00DC415E"/>
          <w:p w:rsidR="00E644F4" w:rsidRDefault="00E644F4" w:rsidP="00DC415E"/>
        </w:tc>
      </w:tr>
    </w:tbl>
    <w:p w:rsidR="00DC415E" w:rsidRDefault="00DC415E" w:rsidP="00DC415E"/>
    <w:sectPr w:rsidR="00DC415E" w:rsidSect="00C144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434D2"/>
    <w:multiLevelType w:val="hybridMultilevel"/>
    <w:tmpl w:val="D046ABC4"/>
    <w:lvl w:ilvl="0" w:tplc="F2846D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071D0"/>
    <w:multiLevelType w:val="hybridMultilevel"/>
    <w:tmpl w:val="3A9CD2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1C0D"/>
    <w:rsid w:val="00062B5E"/>
    <w:rsid w:val="001E4299"/>
    <w:rsid w:val="001F4808"/>
    <w:rsid w:val="00247838"/>
    <w:rsid w:val="00247FB3"/>
    <w:rsid w:val="002F0590"/>
    <w:rsid w:val="00394ECC"/>
    <w:rsid w:val="004838AA"/>
    <w:rsid w:val="00501C0D"/>
    <w:rsid w:val="007752F5"/>
    <w:rsid w:val="00A62376"/>
    <w:rsid w:val="00A96715"/>
    <w:rsid w:val="00BF7DD6"/>
    <w:rsid w:val="00C144B6"/>
    <w:rsid w:val="00CA3F8B"/>
    <w:rsid w:val="00CC2752"/>
    <w:rsid w:val="00CE58A5"/>
    <w:rsid w:val="00DC415E"/>
    <w:rsid w:val="00E22F7E"/>
    <w:rsid w:val="00E43DF4"/>
    <w:rsid w:val="00E644F4"/>
    <w:rsid w:val="00F66861"/>
    <w:rsid w:val="00FF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C0D"/>
    <w:pPr>
      <w:ind w:left="720"/>
      <w:contextualSpacing/>
    </w:pPr>
  </w:style>
  <w:style w:type="table" w:styleId="TableGrid">
    <w:name w:val="Table Grid"/>
    <w:basedOn w:val="TableNormal"/>
    <w:uiPriority w:val="59"/>
    <w:rsid w:val="0050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High School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9</cp:revision>
  <dcterms:created xsi:type="dcterms:W3CDTF">2012-06-23T13:22:00Z</dcterms:created>
  <dcterms:modified xsi:type="dcterms:W3CDTF">2012-06-30T16:57:00Z</dcterms:modified>
</cp:coreProperties>
</file>