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7440" w:rsidRPr="00C6453D" w:rsidRDefault="00C6453D" w:rsidP="00C6453D">
      <w:pPr>
        <w:pStyle w:val="NoSpacing"/>
        <w:jc w:val="center"/>
        <w:rPr>
          <w:b/>
          <w:u w:val="single"/>
        </w:rPr>
      </w:pPr>
      <w:r w:rsidRPr="00C6453D">
        <w:rPr>
          <w:b/>
          <w:u w:val="single"/>
        </w:rPr>
        <w:t>Critical Path Analysis Activities</w:t>
      </w:r>
    </w:p>
    <w:p w:rsidR="00C6453D" w:rsidRDefault="00C6453D" w:rsidP="00C6453D">
      <w:pPr>
        <w:pStyle w:val="NoSpacing"/>
        <w:jc w:val="center"/>
      </w:pPr>
    </w:p>
    <w:p w:rsidR="00C6453D" w:rsidRDefault="00C6453D" w:rsidP="00C6453D">
      <w:pPr>
        <w:pStyle w:val="NoSpacing"/>
        <w:numPr>
          <w:ilvl w:val="0"/>
          <w:numId w:val="1"/>
        </w:numPr>
      </w:pPr>
      <w:r>
        <w:t>Construct a critical path diagram for the following activities. Once you have done this, mark the critical activities using a // symbol.</w:t>
      </w:r>
    </w:p>
    <w:p w:rsidR="00C6453D" w:rsidRDefault="00C6453D" w:rsidP="00C6453D">
      <w:pPr>
        <w:pStyle w:val="NoSpacing"/>
        <w:numPr>
          <w:ilvl w:val="0"/>
          <w:numId w:val="1"/>
        </w:numPr>
      </w:pPr>
      <w:r>
        <w:t>What is the critical path?</w:t>
      </w:r>
    </w:p>
    <w:p w:rsidR="00C6453D" w:rsidRDefault="00C6453D" w:rsidP="00C6453D">
      <w:pPr>
        <w:pStyle w:val="NoSpacing"/>
      </w:pPr>
    </w:p>
    <w:p w:rsidR="00C6453D" w:rsidRDefault="00C6453D" w:rsidP="00C6453D">
      <w:pPr>
        <w:pStyle w:val="NoSpacing"/>
      </w:pPr>
      <w:r>
        <w:t xml:space="preserve">Critical path = </w:t>
      </w:r>
    </w:p>
    <w:p w:rsidR="00C6453D" w:rsidRDefault="00C6453D" w:rsidP="00C6453D">
      <w:pPr>
        <w:pStyle w:val="NoSpacing"/>
      </w:pPr>
    </w:p>
    <w:p w:rsidR="00C6453D" w:rsidRDefault="00C6453D" w:rsidP="00C6453D">
      <w:pPr>
        <w:pStyle w:val="NoSpacing"/>
      </w:pPr>
      <w:r>
        <w:rPr>
          <w:noProof/>
          <w:lang w:eastAsia="en-GB"/>
        </w:rPr>
        <w:drawing>
          <wp:inline distT="0" distB="0" distL="0" distR="0">
            <wp:extent cx="3661410" cy="2776997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4317" t="13547" r="51895" b="454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1410" cy="2776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453D" w:rsidRDefault="00C6453D" w:rsidP="00C6453D">
      <w:pPr>
        <w:pStyle w:val="NoSpacing"/>
      </w:pPr>
    </w:p>
    <w:p w:rsidR="00C6453D" w:rsidRDefault="00C6453D" w:rsidP="00C6453D">
      <w:pPr>
        <w:pStyle w:val="NoSpacing"/>
      </w:pPr>
    </w:p>
    <w:p w:rsidR="00C6453D" w:rsidRDefault="00C6453D" w:rsidP="00C6453D">
      <w:pPr>
        <w:pStyle w:val="NoSpacing"/>
      </w:pPr>
    </w:p>
    <w:p w:rsidR="00C6453D" w:rsidRDefault="00C6453D" w:rsidP="00C6453D">
      <w:pPr>
        <w:pStyle w:val="NoSpacing"/>
      </w:pPr>
    </w:p>
    <w:p w:rsidR="00C6453D" w:rsidRDefault="00C6453D" w:rsidP="00C6453D">
      <w:pPr>
        <w:pStyle w:val="NoSpacing"/>
      </w:pPr>
    </w:p>
    <w:p w:rsidR="00C6453D" w:rsidRDefault="00C6453D" w:rsidP="00C6453D">
      <w:pPr>
        <w:pStyle w:val="NoSpacing"/>
      </w:pPr>
    </w:p>
    <w:p w:rsidR="00C6453D" w:rsidRDefault="00C6453D" w:rsidP="00C6453D">
      <w:pPr>
        <w:pStyle w:val="NoSpacing"/>
      </w:pPr>
    </w:p>
    <w:p w:rsidR="00C6453D" w:rsidRDefault="00C6453D" w:rsidP="00C6453D">
      <w:pPr>
        <w:pStyle w:val="NoSpacing"/>
      </w:pPr>
    </w:p>
    <w:p w:rsidR="00C6453D" w:rsidRDefault="00C6453D" w:rsidP="00C6453D">
      <w:pPr>
        <w:pStyle w:val="NoSpacing"/>
      </w:pPr>
    </w:p>
    <w:p w:rsidR="00C6453D" w:rsidRDefault="00C6453D" w:rsidP="00C6453D">
      <w:pPr>
        <w:pStyle w:val="NoSpacing"/>
      </w:pPr>
    </w:p>
    <w:p w:rsidR="00C6453D" w:rsidRDefault="00C6453D" w:rsidP="00C6453D">
      <w:pPr>
        <w:pStyle w:val="NoSpacing"/>
      </w:pPr>
    </w:p>
    <w:p w:rsidR="00C6453D" w:rsidRDefault="00C6453D" w:rsidP="00C6453D">
      <w:pPr>
        <w:pStyle w:val="NoSpacing"/>
      </w:pPr>
    </w:p>
    <w:p w:rsidR="00C6453D" w:rsidRDefault="00C6453D" w:rsidP="00C6453D">
      <w:pPr>
        <w:pStyle w:val="NoSpacing"/>
      </w:pPr>
    </w:p>
    <w:p w:rsidR="00C6453D" w:rsidRDefault="00C6453D" w:rsidP="00C6453D">
      <w:pPr>
        <w:pStyle w:val="NoSpacing"/>
      </w:pPr>
    </w:p>
    <w:p w:rsidR="00C6453D" w:rsidRDefault="00C6453D" w:rsidP="00C6453D">
      <w:pPr>
        <w:pStyle w:val="NoSpacing"/>
      </w:pPr>
    </w:p>
    <w:p w:rsidR="00C6453D" w:rsidRDefault="00C6453D" w:rsidP="00C6453D">
      <w:pPr>
        <w:pStyle w:val="NoSpacing"/>
      </w:pPr>
    </w:p>
    <w:p w:rsidR="00C6453D" w:rsidRDefault="00C6453D" w:rsidP="00C6453D">
      <w:pPr>
        <w:pStyle w:val="NoSpacing"/>
      </w:pPr>
    </w:p>
    <w:p w:rsidR="00C6453D" w:rsidRDefault="00C6453D" w:rsidP="00C6453D">
      <w:pPr>
        <w:pStyle w:val="NoSpacing"/>
      </w:pPr>
    </w:p>
    <w:p w:rsidR="00C6453D" w:rsidRDefault="00C6453D" w:rsidP="00C6453D">
      <w:pPr>
        <w:pStyle w:val="NoSpacing"/>
      </w:pPr>
    </w:p>
    <w:p w:rsidR="00C6453D" w:rsidRDefault="00C6453D" w:rsidP="00C6453D">
      <w:pPr>
        <w:pStyle w:val="NoSpacing"/>
      </w:pPr>
    </w:p>
    <w:p w:rsidR="00C6453D" w:rsidRDefault="00C6453D" w:rsidP="00C6453D">
      <w:pPr>
        <w:pStyle w:val="NoSpacing"/>
      </w:pPr>
    </w:p>
    <w:p w:rsidR="00C6453D" w:rsidRDefault="00C6453D" w:rsidP="00C6453D">
      <w:pPr>
        <w:pStyle w:val="NoSpacing"/>
      </w:pPr>
    </w:p>
    <w:p w:rsidR="00C6453D" w:rsidRDefault="00C6453D" w:rsidP="00C6453D">
      <w:pPr>
        <w:pStyle w:val="NoSpacing"/>
      </w:pPr>
    </w:p>
    <w:p w:rsidR="00C6453D" w:rsidRDefault="00C6453D" w:rsidP="00C6453D">
      <w:pPr>
        <w:pStyle w:val="NoSpacing"/>
      </w:pPr>
    </w:p>
    <w:p w:rsidR="00C6453D" w:rsidRDefault="00C6453D" w:rsidP="00C6453D">
      <w:pPr>
        <w:pStyle w:val="NoSpacing"/>
      </w:pPr>
    </w:p>
    <w:p w:rsidR="00C6453D" w:rsidRDefault="00C6453D" w:rsidP="00C6453D">
      <w:pPr>
        <w:pStyle w:val="NoSpacing"/>
      </w:pPr>
    </w:p>
    <w:p w:rsidR="00C6453D" w:rsidRDefault="00C6453D" w:rsidP="00C6453D">
      <w:pPr>
        <w:pStyle w:val="NoSpacing"/>
      </w:pPr>
    </w:p>
    <w:p w:rsidR="00C6453D" w:rsidRDefault="00C6453D" w:rsidP="00C6453D">
      <w:pPr>
        <w:pStyle w:val="NoSpacing"/>
      </w:pPr>
    </w:p>
    <w:p w:rsidR="00C6453D" w:rsidRDefault="00C6453D" w:rsidP="00C6453D">
      <w:pPr>
        <w:pStyle w:val="NoSpacing"/>
      </w:pPr>
    </w:p>
    <w:p w:rsidR="00C6453D" w:rsidRDefault="00C6453D" w:rsidP="00C6453D">
      <w:pPr>
        <w:pStyle w:val="NoSpacing"/>
      </w:pPr>
    </w:p>
    <w:p w:rsidR="00C6453D" w:rsidRDefault="00C6453D" w:rsidP="00C6453D">
      <w:pPr>
        <w:pStyle w:val="NoSpacing"/>
      </w:pPr>
    </w:p>
    <w:p w:rsidR="00C6453D" w:rsidRDefault="00C6453D" w:rsidP="00C6453D">
      <w:pPr>
        <w:pStyle w:val="NoSpacing"/>
      </w:pPr>
    </w:p>
    <w:p w:rsidR="00C6453D" w:rsidRDefault="00C6453D" w:rsidP="00C6453D">
      <w:pPr>
        <w:pStyle w:val="NoSpacing"/>
      </w:pPr>
    </w:p>
    <w:p w:rsidR="00C6453D" w:rsidRDefault="00C6453D" w:rsidP="00C6453D">
      <w:pPr>
        <w:pStyle w:val="NoSpacing"/>
      </w:pPr>
      <w:r>
        <w:rPr>
          <w:noProof/>
          <w:lang w:eastAsia="en-GB"/>
        </w:rPr>
        <w:lastRenderedPageBreak/>
        <w:drawing>
          <wp:inline distT="0" distB="0" distL="0" distR="0">
            <wp:extent cx="3848100" cy="670560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35376" t="17825" r="8405" b="664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670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453D" w:rsidRDefault="00C6453D" w:rsidP="00C6453D">
      <w:pPr>
        <w:pStyle w:val="NoSpacing"/>
      </w:pPr>
    </w:p>
    <w:p w:rsidR="00C6453D" w:rsidRDefault="00C6453D" w:rsidP="00C6453D">
      <w:pPr>
        <w:pStyle w:val="NoSpacing"/>
      </w:pPr>
      <w:r>
        <w:rPr>
          <w:noProof/>
          <w:lang w:eastAsia="en-GB"/>
        </w:rPr>
        <w:drawing>
          <wp:inline distT="0" distB="0" distL="0" distR="0">
            <wp:extent cx="1678305" cy="1417320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2423" t="26916" r="63037" b="399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8305" cy="1417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453D" w:rsidRDefault="00C6453D" w:rsidP="00C6453D">
      <w:pPr>
        <w:pStyle w:val="NoSpacing"/>
      </w:pPr>
    </w:p>
    <w:p w:rsidR="00C6453D" w:rsidRDefault="00C6453D" w:rsidP="00C6453D">
      <w:pPr>
        <w:pStyle w:val="NoSpacing"/>
      </w:pPr>
      <w:r>
        <w:t>Calculate the float for each activity:</w:t>
      </w:r>
    </w:p>
    <w:p w:rsidR="00C6453D" w:rsidRDefault="00C6453D" w:rsidP="00C6453D">
      <w:pPr>
        <w:pStyle w:val="NoSpacing"/>
      </w:pPr>
    </w:p>
    <w:p w:rsidR="00C6453D" w:rsidRDefault="00C6453D" w:rsidP="00C6453D">
      <w:pPr>
        <w:pStyle w:val="NoSpacing"/>
      </w:pPr>
      <w:r>
        <w:t>A =</w:t>
      </w:r>
    </w:p>
    <w:p w:rsidR="00C6453D" w:rsidRDefault="00C6453D" w:rsidP="00C6453D">
      <w:pPr>
        <w:pStyle w:val="NoSpacing"/>
      </w:pPr>
    </w:p>
    <w:p w:rsidR="00C6453D" w:rsidRDefault="00C6453D" w:rsidP="00C6453D">
      <w:pPr>
        <w:pStyle w:val="NoSpacing"/>
      </w:pPr>
      <w:r>
        <w:t>B =</w:t>
      </w:r>
    </w:p>
    <w:p w:rsidR="00C6453D" w:rsidRDefault="00C6453D" w:rsidP="00C6453D">
      <w:pPr>
        <w:pStyle w:val="NoSpacing"/>
      </w:pPr>
    </w:p>
    <w:p w:rsidR="00C6453D" w:rsidRDefault="00C6453D" w:rsidP="00C6453D">
      <w:pPr>
        <w:pStyle w:val="NoSpacing"/>
      </w:pPr>
      <w:r>
        <w:t>C =</w:t>
      </w:r>
    </w:p>
    <w:p w:rsidR="00C6453D" w:rsidRDefault="00C6453D" w:rsidP="00C6453D">
      <w:pPr>
        <w:pStyle w:val="NoSpacing"/>
      </w:pPr>
    </w:p>
    <w:p w:rsidR="00C6453D" w:rsidRDefault="00C6453D" w:rsidP="00C6453D">
      <w:pPr>
        <w:pStyle w:val="NoSpacing"/>
      </w:pPr>
      <w:r>
        <w:t>D =</w:t>
      </w:r>
    </w:p>
    <w:p w:rsidR="00C6453D" w:rsidRDefault="00C6453D" w:rsidP="00C6453D">
      <w:pPr>
        <w:pStyle w:val="NoSpacing"/>
      </w:pPr>
    </w:p>
    <w:p w:rsidR="00C6453D" w:rsidRDefault="00C6453D" w:rsidP="00C6453D">
      <w:pPr>
        <w:pStyle w:val="NoSpacing"/>
      </w:pPr>
      <w:r>
        <w:t>E =</w:t>
      </w:r>
    </w:p>
    <w:p w:rsidR="00C6453D" w:rsidRDefault="00C6453D" w:rsidP="00C6453D">
      <w:pPr>
        <w:pStyle w:val="NoSpacing"/>
      </w:pPr>
    </w:p>
    <w:p w:rsidR="00C6453D" w:rsidRDefault="00C6453D" w:rsidP="00C6453D">
      <w:pPr>
        <w:pStyle w:val="NoSpacing"/>
      </w:pPr>
      <w:r>
        <w:t>F =</w:t>
      </w:r>
    </w:p>
    <w:p w:rsidR="00C6453D" w:rsidRDefault="00C6453D" w:rsidP="00C6453D">
      <w:pPr>
        <w:pStyle w:val="NoSpacing"/>
      </w:pPr>
    </w:p>
    <w:p w:rsidR="00C6453D" w:rsidRDefault="00C6453D" w:rsidP="00C6453D">
      <w:pPr>
        <w:pStyle w:val="NoSpacing"/>
      </w:pPr>
      <w:r>
        <w:t>G =</w:t>
      </w:r>
    </w:p>
    <w:p w:rsidR="00C6453D" w:rsidRDefault="00C6453D" w:rsidP="00C6453D">
      <w:pPr>
        <w:pStyle w:val="NoSpacing"/>
      </w:pPr>
    </w:p>
    <w:p w:rsidR="00C6453D" w:rsidRDefault="00C6453D" w:rsidP="00C6453D">
      <w:pPr>
        <w:pStyle w:val="NoSpacing"/>
      </w:pPr>
    </w:p>
    <w:p w:rsidR="00C6453D" w:rsidRDefault="005E38D8" w:rsidP="00C6453D">
      <w:pPr>
        <w:pStyle w:val="NoSpacing"/>
      </w:pPr>
      <w:r>
        <w:t>The duration of Activity F changes from 4 to 7 days. Complete a new critical path diagram and state the new critical path.</w:t>
      </w:r>
    </w:p>
    <w:p w:rsidR="005E38D8" w:rsidRDefault="005E38D8" w:rsidP="00C6453D">
      <w:pPr>
        <w:pStyle w:val="NoSpacing"/>
      </w:pPr>
    </w:p>
    <w:p w:rsidR="005E38D8" w:rsidRDefault="005E38D8" w:rsidP="00C6453D">
      <w:pPr>
        <w:pStyle w:val="NoSpacing"/>
      </w:pPr>
      <w:r>
        <w:t xml:space="preserve">Critical path = </w:t>
      </w:r>
    </w:p>
    <w:p w:rsidR="006632B5" w:rsidRDefault="006632B5" w:rsidP="00C6453D">
      <w:pPr>
        <w:pStyle w:val="NoSpacing"/>
      </w:pPr>
    </w:p>
    <w:p w:rsidR="006632B5" w:rsidRDefault="006632B5" w:rsidP="00C6453D">
      <w:pPr>
        <w:pStyle w:val="NoSpacing"/>
      </w:pPr>
    </w:p>
    <w:p w:rsidR="006632B5" w:rsidRDefault="006632B5" w:rsidP="00C6453D">
      <w:pPr>
        <w:pStyle w:val="NoSpacing"/>
      </w:pPr>
    </w:p>
    <w:p w:rsidR="006632B5" w:rsidRDefault="006632B5" w:rsidP="00C6453D">
      <w:pPr>
        <w:pStyle w:val="NoSpacing"/>
      </w:pPr>
    </w:p>
    <w:p w:rsidR="006632B5" w:rsidRDefault="006632B5" w:rsidP="00C6453D">
      <w:pPr>
        <w:pStyle w:val="NoSpacing"/>
      </w:pPr>
    </w:p>
    <w:p w:rsidR="006632B5" w:rsidRDefault="006632B5" w:rsidP="00C6453D">
      <w:pPr>
        <w:pStyle w:val="NoSpacing"/>
      </w:pPr>
    </w:p>
    <w:p w:rsidR="006632B5" w:rsidRDefault="006632B5" w:rsidP="00C6453D">
      <w:pPr>
        <w:pStyle w:val="NoSpacing"/>
      </w:pPr>
    </w:p>
    <w:p w:rsidR="006632B5" w:rsidRDefault="006632B5" w:rsidP="00C6453D">
      <w:pPr>
        <w:pStyle w:val="NoSpacing"/>
      </w:pPr>
    </w:p>
    <w:p w:rsidR="006632B5" w:rsidRDefault="006632B5" w:rsidP="00C6453D">
      <w:pPr>
        <w:pStyle w:val="NoSpacing"/>
      </w:pPr>
    </w:p>
    <w:p w:rsidR="006632B5" w:rsidRDefault="006632B5" w:rsidP="00C6453D">
      <w:pPr>
        <w:pStyle w:val="NoSpacing"/>
      </w:pPr>
    </w:p>
    <w:p w:rsidR="006632B5" w:rsidRDefault="006632B5" w:rsidP="00C6453D">
      <w:pPr>
        <w:pStyle w:val="NoSpacing"/>
      </w:pPr>
    </w:p>
    <w:p w:rsidR="006632B5" w:rsidRDefault="006632B5" w:rsidP="00C6453D">
      <w:pPr>
        <w:pStyle w:val="NoSpacing"/>
      </w:pPr>
    </w:p>
    <w:p w:rsidR="006632B5" w:rsidRDefault="006632B5" w:rsidP="00C6453D">
      <w:pPr>
        <w:pStyle w:val="NoSpacing"/>
      </w:pPr>
    </w:p>
    <w:p w:rsidR="006632B5" w:rsidRDefault="006632B5" w:rsidP="00C6453D">
      <w:pPr>
        <w:pStyle w:val="NoSpacing"/>
      </w:pPr>
    </w:p>
    <w:p w:rsidR="006632B5" w:rsidRDefault="006632B5" w:rsidP="00C6453D">
      <w:pPr>
        <w:pStyle w:val="NoSpacing"/>
      </w:pPr>
    </w:p>
    <w:p w:rsidR="006632B5" w:rsidRDefault="006632B5" w:rsidP="00C6453D">
      <w:pPr>
        <w:pStyle w:val="NoSpacing"/>
      </w:pPr>
    </w:p>
    <w:p w:rsidR="006632B5" w:rsidRDefault="006632B5" w:rsidP="00C6453D">
      <w:pPr>
        <w:pStyle w:val="NoSpacing"/>
      </w:pPr>
    </w:p>
    <w:p w:rsidR="006632B5" w:rsidRDefault="006632B5" w:rsidP="00C6453D">
      <w:pPr>
        <w:pStyle w:val="NoSpacing"/>
      </w:pPr>
    </w:p>
    <w:p w:rsidR="006632B5" w:rsidRDefault="006632B5" w:rsidP="00C6453D">
      <w:pPr>
        <w:pStyle w:val="NoSpacing"/>
      </w:pPr>
    </w:p>
    <w:p w:rsidR="006632B5" w:rsidRDefault="006632B5" w:rsidP="00C6453D">
      <w:pPr>
        <w:pStyle w:val="NoSpacing"/>
      </w:pPr>
    </w:p>
    <w:p w:rsidR="006632B5" w:rsidRDefault="006632B5" w:rsidP="00C6453D">
      <w:pPr>
        <w:pStyle w:val="NoSpacing"/>
      </w:pPr>
    </w:p>
    <w:p w:rsidR="006632B5" w:rsidRDefault="006632B5" w:rsidP="00C6453D">
      <w:pPr>
        <w:pStyle w:val="NoSpacing"/>
      </w:pPr>
    </w:p>
    <w:p w:rsidR="006632B5" w:rsidRDefault="006632B5" w:rsidP="00C6453D">
      <w:pPr>
        <w:pStyle w:val="NoSpacing"/>
      </w:pPr>
      <w:r>
        <w:rPr>
          <w:noProof/>
          <w:lang w:eastAsia="en-GB"/>
        </w:rPr>
        <w:lastRenderedPageBreak/>
        <w:drawing>
          <wp:inline distT="0" distB="0" distL="0" distR="0">
            <wp:extent cx="4293870" cy="5471160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5774" t="13369" r="49778" b="164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3870" cy="5471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453D" w:rsidRDefault="006632B5" w:rsidP="00C6453D">
      <w:pPr>
        <w:pStyle w:val="NoSpacing"/>
      </w:pPr>
      <w:r>
        <w:rPr>
          <w:noProof/>
          <w:lang w:eastAsia="en-GB"/>
        </w:rPr>
        <w:drawing>
          <wp:inline distT="0" distB="0" distL="0" distR="0">
            <wp:extent cx="4991795" cy="4305300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36602" t="11052" r="6735" b="106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9562" cy="4303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222B" w:rsidRDefault="00CE222B" w:rsidP="00C6453D">
      <w:pPr>
        <w:pStyle w:val="NoSpacing"/>
      </w:pPr>
      <w:r>
        <w:rPr>
          <w:noProof/>
          <w:lang w:eastAsia="en-GB"/>
        </w:rPr>
        <w:lastRenderedPageBreak/>
        <w:drawing>
          <wp:inline distT="0" distB="0" distL="0" distR="0">
            <wp:extent cx="4735830" cy="3236591"/>
            <wp:effectExtent l="19050" t="0" r="762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10422" t="10160" r="29722" b="244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5830" cy="3236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222B" w:rsidRDefault="00CE222B" w:rsidP="00C6453D">
      <w:pPr>
        <w:pStyle w:val="NoSpacing"/>
      </w:pPr>
    </w:p>
    <w:p w:rsidR="00CE222B" w:rsidRDefault="00CE222B" w:rsidP="00C6453D">
      <w:pPr>
        <w:pStyle w:val="NoSpacing"/>
      </w:pPr>
    </w:p>
    <w:p w:rsidR="00CE222B" w:rsidRDefault="00CE222B" w:rsidP="00C6453D">
      <w:pPr>
        <w:pStyle w:val="NoSpacing"/>
      </w:pPr>
    </w:p>
    <w:p w:rsidR="00CE222B" w:rsidRDefault="00CE222B" w:rsidP="00C6453D">
      <w:pPr>
        <w:pStyle w:val="NoSpacing"/>
      </w:pPr>
    </w:p>
    <w:p w:rsidR="00CE222B" w:rsidRDefault="00CE222B" w:rsidP="00C6453D">
      <w:pPr>
        <w:pStyle w:val="NoSpacing"/>
      </w:pPr>
    </w:p>
    <w:p w:rsidR="00CE222B" w:rsidRDefault="00CE222B" w:rsidP="00C6453D">
      <w:pPr>
        <w:pStyle w:val="NoSpacing"/>
      </w:pPr>
    </w:p>
    <w:p w:rsidR="00CE222B" w:rsidRDefault="00CE222B" w:rsidP="00C6453D">
      <w:pPr>
        <w:pStyle w:val="NoSpacing"/>
      </w:pPr>
    </w:p>
    <w:p w:rsidR="00CE222B" w:rsidRDefault="00CE222B" w:rsidP="00C6453D">
      <w:pPr>
        <w:pStyle w:val="NoSpacing"/>
      </w:pPr>
    </w:p>
    <w:p w:rsidR="00CE222B" w:rsidRDefault="00CE222B" w:rsidP="00C6453D">
      <w:pPr>
        <w:pStyle w:val="NoSpacing"/>
      </w:pPr>
    </w:p>
    <w:p w:rsidR="00CE222B" w:rsidRDefault="00CE222B" w:rsidP="00C6453D">
      <w:pPr>
        <w:pStyle w:val="NoSpacing"/>
      </w:pPr>
    </w:p>
    <w:p w:rsidR="00CE222B" w:rsidRDefault="00CE222B" w:rsidP="00C6453D">
      <w:pPr>
        <w:pStyle w:val="NoSpacing"/>
      </w:pPr>
    </w:p>
    <w:p w:rsidR="00CE222B" w:rsidRDefault="00CE222B" w:rsidP="00C6453D">
      <w:pPr>
        <w:pStyle w:val="NoSpacing"/>
      </w:pPr>
    </w:p>
    <w:p w:rsidR="00CE222B" w:rsidRDefault="00CE222B" w:rsidP="00C6453D">
      <w:pPr>
        <w:pStyle w:val="NoSpacing"/>
      </w:pPr>
    </w:p>
    <w:p w:rsidR="00CE222B" w:rsidRDefault="00CE222B" w:rsidP="00C6453D">
      <w:pPr>
        <w:pStyle w:val="NoSpacing"/>
      </w:pPr>
    </w:p>
    <w:p w:rsidR="00CE222B" w:rsidRDefault="00CE222B" w:rsidP="00C6453D">
      <w:pPr>
        <w:pStyle w:val="NoSpacing"/>
      </w:pPr>
    </w:p>
    <w:p w:rsidR="00CE222B" w:rsidRDefault="00CE222B" w:rsidP="00C6453D">
      <w:pPr>
        <w:pStyle w:val="NoSpacing"/>
      </w:pPr>
    </w:p>
    <w:p w:rsidR="00CE222B" w:rsidRDefault="00CE222B" w:rsidP="00C6453D">
      <w:pPr>
        <w:pStyle w:val="NoSpacing"/>
      </w:pPr>
    </w:p>
    <w:p w:rsidR="00CE222B" w:rsidRDefault="00CE222B" w:rsidP="00C6453D">
      <w:pPr>
        <w:pStyle w:val="NoSpacing"/>
      </w:pPr>
    </w:p>
    <w:p w:rsidR="00CE222B" w:rsidRDefault="00CE222B" w:rsidP="00C6453D">
      <w:pPr>
        <w:pStyle w:val="NoSpacing"/>
      </w:pPr>
    </w:p>
    <w:p w:rsidR="00CE222B" w:rsidRDefault="00CE222B" w:rsidP="00C6453D">
      <w:pPr>
        <w:pStyle w:val="NoSpacing"/>
      </w:pPr>
    </w:p>
    <w:p w:rsidR="00CE222B" w:rsidRDefault="00CE222B" w:rsidP="00C6453D">
      <w:pPr>
        <w:pStyle w:val="NoSpacing"/>
      </w:pPr>
    </w:p>
    <w:p w:rsidR="00CE222B" w:rsidRDefault="00CE222B" w:rsidP="00C6453D">
      <w:pPr>
        <w:pStyle w:val="NoSpacing"/>
      </w:pPr>
    </w:p>
    <w:p w:rsidR="00CE222B" w:rsidRDefault="00CE222B" w:rsidP="00C6453D">
      <w:pPr>
        <w:pStyle w:val="NoSpacing"/>
      </w:pPr>
    </w:p>
    <w:p w:rsidR="00CE222B" w:rsidRDefault="00CE222B" w:rsidP="00C6453D">
      <w:pPr>
        <w:pStyle w:val="NoSpacing"/>
      </w:pPr>
    </w:p>
    <w:p w:rsidR="00CE222B" w:rsidRDefault="00CE222B" w:rsidP="00C6453D">
      <w:pPr>
        <w:pStyle w:val="NoSpacing"/>
      </w:pPr>
    </w:p>
    <w:p w:rsidR="00CE222B" w:rsidRDefault="00CE222B" w:rsidP="00C6453D">
      <w:pPr>
        <w:pStyle w:val="NoSpacing"/>
      </w:pPr>
    </w:p>
    <w:p w:rsidR="00CE222B" w:rsidRDefault="00CE222B" w:rsidP="00C6453D">
      <w:pPr>
        <w:pStyle w:val="NoSpacing"/>
      </w:pPr>
    </w:p>
    <w:p w:rsidR="00CE222B" w:rsidRDefault="00CE222B" w:rsidP="00C6453D">
      <w:pPr>
        <w:pStyle w:val="NoSpacing"/>
      </w:pPr>
    </w:p>
    <w:p w:rsidR="00CE222B" w:rsidRDefault="00CE222B" w:rsidP="00C6453D">
      <w:pPr>
        <w:pStyle w:val="NoSpacing"/>
      </w:pPr>
    </w:p>
    <w:p w:rsidR="00CE222B" w:rsidRDefault="00CE222B" w:rsidP="00C6453D">
      <w:pPr>
        <w:pStyle w:val="NoSpacing"/>
      </w:pPr>
    </w:p>
    <w:p w:rsidR="00CE222B" w:rsidRDefault="00CE222B" w:rsidP="00C6453D">
      <w:pPr>
        <w:pStyle w:val="NoSpacing"/>
      </w:pPr>
    </w:p>
    <w:p w:rsidR="00CE222B" w:rsidRDefault="00CE222B" w:rsidP="00C6453D">
      <w:pPr>
        <w:pStyle w:val="NoSpacing"/>
      </w:pPr>
    </w:p>
    <w:p w:rsidR="00CE222B" w:rsidRDefault="00CE222B" w:rsidP="00C6453D">
      <w:pPr>
        <w:pStyle w:val="NoSpacing"/>
      </w:pPr>
    </w:p>
    <w:p w:rsidR="00CE222B" w:rsidRDefault="00CE222B" w:rsidP="00C6453D">
      <w:pPr>
        <w:pStyle w:val="NoSpacing"/>
      </w:pPr>
    </w:p>
    <w:p w:rsidR="00CE222B" w:rsidRDefault="00CE222B" w:rsidP="00C6453D">
      <w:pPr>
        <w:pStyle w:val="NoSpacing"/>
      </w:pPr>
    </w:p>
    <w:p w:rsidR="00CE222B" w:rsidRDefault="00CE222B" w:rsidP="00C6453D">
      <w:pPr>
        <w:pStyle w:val="NoSpacing"/>
      </w:pPr>
    </w:p>
    <w:p w:rsidR="00CE222B" w:rsidRDefault="00CE222B" w:rsidP="00C6453D">
      <w:pPr>
        <w:pStyle w:val="NoSpacing"/>
      </w:pPr>
    </w:p>
    <w:p w:rsidR="00CE222B" w:rsidRDefault="00CE222B" w:rsidP="00C6453D">
      <w:pPr>
        <w:pStyle w:val="NoSpacing"/>
      </w:pPr>
    </w:p>
    <w:p w:rsidR="00CE222B" w:rsidRDefault="00CE222B" w:rsidP="00C6453D">
      <w:pPr>
        <w:pStyle w:val="NoSpacing"/>
      </w:pPr>
      <w:r>
        <w:rPr>
          <w:noProof/>
          <w:lang w:eastAsia="en-GB"/>
        </w:rPr>
        <w:lastRenderedPageBreak/>
        <w:drawing>
          <wp:inline distT="0" distB="0" distL="0" distR="0">
            <wp:extent cx="5398770" cy="2240222"/>
            <wp:effectExtent l="19050" t="0" r="0" b="0"/>
            <wp:docPr id="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8739" t="51968" r="32619" b="90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2240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E222B" w:rsidSect="00C6453D">
      <w:pgSz w:w="11906" w:h="16838"/>
      <w:pgMar w:top="567" w:right="567" w:bottom="828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E6C6F48"/>
    <w:multiLevelType w:val="hybridMultilevel"/>
    <w:tmpl w:val="0FC446D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proofState w:spelling="clean" w:grammar="clean"/>
  <w:defaultTabStop w:val="720"/>
  <w:characterSpacingControl w:val="doNotCompress"/>
  <w:compat/>
  <w:rsids>
    <w:rsidRoot w:val="00C6453D"/>
    <w:rsid w:val="00091234"/>
    <w:rsid w:val="00196B0D"/>
    <w:rsid w:val="005E38D8"/>
    <w:rsid w:val="006632B5"/>
    <w:rsid w:val="00C6453D"/>
    <w:rsid w:val="00CE222B"/>
    <w:rsid w:val="00F674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6744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C6453D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645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453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3431D0-A3E7-4725-BDF6-4545C116E7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5</Pages>
  <Words>81</Words>
  <Characters>463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2017-02-19T21:00:00Z</dcterms:created>
  <dcterms:modified xsi:type="dcterms:W3CDTF">2017-02-19T21:25:00Z</dcterms:modified>
</cp:coreProperties>
</file>