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24" w:rsidRPr="003F0855" w:rsidRDefault="003F0855" w:rsidP="003F0855">
      <w:pPr>
        <w:jc w:val="center"/>
        <w:rPr>
          <w:b/>
          <w:sz w:val="24"/>
          <w:u w:val="single"/>
        </w:rPr>
      </w:pPr>
      <w:r w:rsidRPr="003F0855">
        <w:rPr>
          <w:b/>
          <w:sz w:val="24"/>
          <w:u w:val="single"/>
        </w:rPr>
        <w:t>Design mix</w:t>
      </w:r>
    </w:p>
    <w:tbl>
      <w:tblPr>
        <w:tblStyle w:val="TableGrid"/>
        <w:tblW w:w="11058" w:type="dxa"/>
        <w:tblInd w:w="-885" w:type="dxa"/>
        <w:tblLook w:val="04A0"/>
      </w:tblPr>
      <w:tblGrid>
        <w:gridCol w:w="3965"/>
        <w:gridCol w:w="3549"/>
        <w:gridCol w:w="3544"/>
      </w:tblGrid>
      <w:tr w:rsidR="003F0855" w:rsidRPr="003F0855" w:rsidTr="003F0855">
        <w:tc>
          <w:tcPr>
            <w:tcW w:w="3965" w:type="dxa"/>
          </w:tcPr>
          <w:p w:rsidR="003F0855" w:rsidRPr="003F0855" w:rsidRDefault="003F0855" w:rsidP="003F0855">
            <w:pPr>
              <w:jc w:val="center"/>
              <w:rPr>
                <w:rFonts w:ascii="Arial" w:hAnsi="Arial" w:cs="Arial"/>
                <w:b/>
                <w:color w:val="2A2A2A"/>
                <w:sz w:val="20"/>
                <w:szCs w:val="20"/>
                <w:u w:val="single"/>
                <w:shd w:val="clear" w:color="auto" w:fill="F6F0E7"/>
              </w:rPr>
            </w:pPr>
            <w:r w:rsidRPr="003F0855">
              <w:rPr>
                <w:rFonts w:ascii="Arial" w:hAnsi="Arial" w:cs="Arial"/>
                <w:b/>
                <w:color w:val="2A2A2A"/>
                <w:sz w:val="20"/>
                <w:szCs w:val="20"/>
                <w:u w:val="single"/>
                <w:shd w:val="clear" w:color="auto" w:fill="F6F0E7"/>
              </w:rPr>
              <w:t>Design Mix</w:t>
            </w:r>
          </w:p>
          <w:p w:rsidR="003F0855" w:rsidRPr="003F0855" w:rsidRDefault="003F0855" w:rsidP="003F0855">
            <w:pPr>
              <w:rPr>
                <w:rFonts w:ascii="Arial" w:hAnsi="Arial" w:cs="Arial"/>
                <w:b/>
                <w:color w:val="2A2A2A"/>
                <w:sz w:val="20"/>
                <w:szCs w:val="20"/>
                <w:u w:val="single"/>
                <w:shd w:val="clear" w:color="auto" w:fill="F6F0E7"/>
              </w:rPr>
            </w:pPr>
          </w:p>
        </w:tc>
        <w:tc>
          <w:tcPr>
            <w:tcW w:w="3549" w:type="dxa"/>
          </w:tcPr>
          <w:p w:rsidR="003F0855" w:rsidRPr="003F0855" w:rsidRDefault="003F0855" w:rsidP="003F085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Your e</w:t>
            </w:r>
            <w:r w:rsidRPr="003F0855">
              <w:rPr>
                <w:b/>
                <w:u w:val="single"/>
              </w:rPr>
              <w:t>xamples</w:t>
            </w:r>
          </w:p>
        </w:tc>
        <w:tc>
          <w:tcPr>
            <w:tcW w:w="3544" w:type="dxa"/>
          </w:tcPr>
          <w:p w:rsidR="003F0855" w:rsidRPr="003F0855" w:rsidRDefault="003F0855" w:rsidP="003F085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</w:t>
            </w:r>
            <w:r w:rsidRPr="003F0855">
              <w:rPr>
                <w:b/>
                <w:u w:val="single"/>
              </w:rPr>
              <w:t>xamples</w:t>
            </w:r>
          </w:p>
        </w:tc>
      </w:tr>
      <w:tr w:rsidR="003F0855" w:rsidTr="003F0855">
        <w:tc>
          <w:tcPr>
            <w:tcW w:w="3965" w:type="dxa"/>
          </w:tcPr>
          <w:p w:rsidR="003F0855" w:rsidRDefault="003F0855" w:rsidP="003F0855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6F0E7"/>
              </w:rPr>
            </w:pPr>
            <w:r w:rsidRPr="003F0855">
              <w:rPr>
                <w:rFonts w:ascii="Arial" w:hAnsi="Arial" w:cs="Arial"/>
                <w:color w:val="2A2A2A"/>
                <w:sz w:val="20"/>
                <w:szCs w:val="20"/>
                <w:shd w:val="clear" w:color="auto" w:fill="F6F0E7"/>
              </w:rPr>
              <w:t>Function is about how well a product works and the extent to which it does what it is supposed to do e.g. will a washing machine wash clothes properly.</w:t>
            </w:r>
          </w:p>
          <w:p w:rsidR="003F0855" w:rsidRDefault="003F0855" w:rsidP="003F0855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6F0E7"/>
              </w:rPr>
            </w:pPr>
          </w:p>
          <w:p w:rsidR="003F0855" w:rsidRDefault="003F0855" w:rsidP="003F0855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6F0E7"/>
              </w:rPr>
            </w:pPr>
          </w:p>
          <w:p w:rsidR="003F0855" w:rsidRDefault="003F0855" w:rsidP="003F0855">
            <w:pPr>
              <w:rPr>
                <w:sz w:val="20"/>
                <w:szCs w:val="20"/>
              </w:rPr>
            </w:pPr>
          </w:p>
          <w:p w:rsidR="003F0855" w:rsidRPr="003F0855" w:rsidRDefault="003F0855" w:rsidP="003F0855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:rsidR="003F0855" w:rsidRDefault="003F0855" w:rsidP="003F0855">
            <w:pPr>
              <w:jc w:val="center"/>
            </w:pPr>
          </w:p>
        </w:tc>
        <w:tc>
          <w:tcPr>
            <w:tcW w:w="3544" w:type="dxa"/>
          </w:tcPr>
          <w:p w:rsidR="003F0855" w:rsidRDefault="003F0855" w:rsidP="003F0855">
            <w:pPr>
              <w:jc w:val="center"/>
            </w:pPr>
          </w:p>
        </w:tc>
      </w:tr>
      <w:tr w:rsidR="003F0855" w:rsidTr="003F0855">
        <w:tc>
          <w:tcPr>
            <w:tcW w:w="3965" w:type="dxa"/>
          </w:tcPr>
          <w:p w:rsidR="003F0855" w:rsidRDefault="003F0855" w:rsidP="003F0855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6F0E7"/>
              </w:rPr>
            </w:pPr>
            <w:r w:rsidRPr="003F0855">
              <w:rPr>
                <w:rFonts w:ascii="Arial" w:hAnsi="Arial" w:cs="Arial"/>
                <w:color w:val="2A2A2A"/>
                <w:sz w:val="20"/>
                <w:szCs w:val="20"/>
                <w:shd w:val="clear" w:color="auto" w:fill="F6F0E7"/>
              </w:rPr>
              <w:t>The cheaper the cost of producing an item, the better. Designing a product which has a cost or production lower than that of its rivals will give a business a competitive advantage. However, if your research and development is expensive, a business must weigh up whether it should sell at a higher price and therefore be perceived as a higher quality product, or if it should forego some of its profit and sell at a lower</w:t>
            </w:r>
            <w:r w:rsidRPr="003F0855">
              <w:rPr>
                <w:rStyle w:val="apple-converted-space"/>
                <w:rFonts w:ascii="Arial" w:hAnsi="Arial" w:cs="Arial"/>
                <w:color w:val="2A2A2A"/>
                <w:sz w:val="20"/>
                <w:szCs w:val="20"/>
                <w:shd w:val="clear" w:color="auto" w:fill="F6F0E7"/>
              </w:rPr>
              <w:t> </w:t>
            </w:r>
            <w:r w:rsidRPr="003F0855">
              <w:rPr>
                <w:rFonts w:ascii="Arial" w:hAnsi="Arial" w:cs="Arial"/>
                <w:color w:val="2A2A2A"/>
                <w:sz w:val="20"/>
                <w:szCs w:val="20"/>
                <w:shd w:val="clear" w:color="auto" w:fill="F6F0E7"/>
              </w:rPr>
              <w:t>price.</w:t>
            </w:r>
          </w:p>
          <w:p w:rsidR="003F0855" w:rsidRDefault="003F0855" w:rsidP="003F0855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6F0E7"/>
              </w:rPr>
            </w:pPr>
          </w:p>
          <w:p w:rsidR="003F0855" w:rsidRDefault="003F0855" w:rsidP="003F0855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6F0E7"/>
              </w:rPr>
            </w:pPr>
          </w:p>
          <w:p w:rsidR="003F0855" w:rsidRDefault="003F0855" w:rsidP="003F0855">
            <w:pPr>
              <w:rPr>
                <w:sz w:val="20"/>
                <w:szCs w:val="20"/>
              </w:rPr>
            </w:pPr>
          </w:p>
          <w:p w:rsidR="003F0855" w:rsidRPr="003F0855" w:rsidRDefault="003F0855" w:rsidP="003F0855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:rsidR="003F0855" w:rsidRDefault="003F0855" w:rsidP="003F0855">
            <w:pPr>
              <w:jc w:val="center"/>
            </w:pPr>
          </w:p>
        </w:tc>
        <w:tc>
          <w:tcPr>
            <w:tcW w:w="3544" w:type="dxa"/>
          </w:tcPr>
          <w:p w:rsidR="003F0855" w:rsidRDefault="003F0855" w:rsidP="003F0855">
            <w:pPr>
              <w:jc w:val="center"/>
            </w:pPr>
          </w:p>
        </w:tc>
      </w:tr>
      <w:tr w:rsidR="003F0855" w:rsidTr="003F0855">
        <w:tc>
          <w:tcPr>
            <w:tcW w:w="3965" w:type="dxa"/>
          </w:tcPr>
          <w:p w:rsidR="003F0855" w:rsidRDefault="003F0855" w:rsidP="003F0855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6F0E7"/>
              </w:rPr>
            </w:pPr>
            <w:r w:rsidRPr="003F0855">
              <w:rPr>
                <w:rFonts w:ascii="Arial" w:hAnsi="Arial" w:cs="Arial"/>
                <w:color w:val="2A2A2A"/>
                <w:sz w:val="20"/>
                <w:szCs w:val="20"/>
                <w:shd w:val="clear" w:color="auto" w:fill="F6F0E7"/>
              </w:rPr>
              <w:t>Stylish, elegant, beautiful products are more likely to sell than products that have no style. Appearance is therefore very important in design.</w:t>
            </w:r>
          </w:p>
          <w:p w:rsidR="003F0855" w:rsidRDefault="003F0855" w:rsidP="003F0855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6F0E7"/>
              </w:rPr>
            </w:pPr>
          </w:p>
          <w:p w:rsidR="003F0855" w:rsidRDefault="003F0855" w:rsidP="003F0855">
            <w:pPr>
              <w:rPr>
                <w:rFonts w:ascii="Arial" w:hAnsi="Arial" w:cs="Arial"/>
                <w:color w:val="2A2A2A"/>
                <w:sz w:val="20"/>
                <w:szCs w:val="20"/>
                <w:shd w:val="clear" w:color="auto" w:fill="F6F0E7"/>
              </w:rPr>
            </w:pPr>
          </w:p>
          <w:p w:rsidR="003F0855" w:rsidRDefault="003F0855" w:rsidP="003F0855">
            <w:pPr>
              <w:rPr>
                <w:sz w:val="20"/>
                <w:szCs w:val="20"/>
              </w:rPr>
            </w:pPr>
          </w:p>
          <w:p w:rsidR="003F0855" w:rsidRPr="003F0855" w:rsidRDefault="003F0855" w:rsidP="003F0855">
            <w:pPr>
              <w:rPr>
                <w:sz w:val="20"/>
                <w:szCs w:val="20"/>
              </w:rPr>
            </w:pPr>
          </w:p>
        </w:tc>
        <w:tc>
          <w:tcPr>
            <w:tcW w:w="3549" w:type="dxa"/>
          </w:tcPr>
          <w:p w:rsidR="003F0855" w:rsidRDefault="003F0855" w:rsidP="003F0855">
            <w:pPr>
              <w:jc w:val="center"/>
            </w:pPr>
          </w:p>
        </w:tc>
        <w:tc>
          <w:tcPr>
            <w:tcW w:w="3544" w:type="dxa"/>
          </w:tcPr>
          <w:p w:rsidR="003F0855" w:rsidRDefault="003F0855" w:rsidP="003F0855">
            <w:pPr>
              <w:jc w:val="center"/>
            </w:pPr>
          </w:p>
        </w:tc>
      </w:tr>
    </w:tbl>
    <w:p w:rsidR="003F0855" w:rsidRDefault="003F0855" w:rsidP="003F0855"/>
    <w:p w:rsidR="003F0855" w:rsidRDefault="003F0855" w:rsidP="003F0855">
      <w:r>
        <w:t>In the second column, please put your own examples of products that fit into that part of the design mix.</w:t>
      </w:r>
    </w:p>
    <w:p w:rsidR="003F0855" w:rsidRDefault="003F0855" w:rsidP="003F0855">
      <w:r>
        <w:t>Please place the following into the third column: (Some may be placed in more than one column)</w:t>
      </w:r>
    </w:p>
    <w:p w:rsidR="003F0855" w:rsidRDefault="003F0855" w:rsidP="003F0855">
      <w:pPr>
        <w:sectPr w:rsidR="003F0855" w:rsidSect="007C622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0855" w:rsidRDefault="003F0855" w:rsidP="003F0855">
      <w:r>
        <w:lastRenderedPageBreak/>
        <w:t>Dyson Ball</w:t>
      </w:r>
    </w:p>
    <w:p w:rsidR="003F0855" w:rsidRDefault="003F0855" w:rsidP="003F0855">
      <w:r>
        <w:t>Burberry Clothing</w:t>
      </w:r>
    </w:p>
    <w:p w:rsidR="003F0855" w:rsidRDefault="003F0855" w:rsidP="003F0855">
      <w:r>
        <w:t xml:space="preserve">Tom </w:t>
      </w:r>
      <w:proofErr w:type="spellStart"/>
      <w:r>
        <w:t>Tom</w:t>
      </w:r>
      <w:proofErr w:type="spellEnd"/>
      <w:r>
        <w:t xml:space="preserve"> </w:t>
      </w:r>
      <w:proofErr w:type="spellStart"/>
      <w:r>
        <w:t>SatNav</w:t>
      </w:r>
      <w:proofErr w:type="spellEnd"/>
    </w:p>
    <w:p w:rsidR="003F0855" w:rsidRDefault="003F0855" w:rsidP="003F0855">
      <w:r>
        <w:t>Primark Clothing</w:t>
      </w:r>
    </w:p>
    <w:p w:rsidR="003F0855" w:rsidRDefault="003F0855" w:rsidP="003F0855">
      <w:r>
        <w:t>Why is it important to have a successful design mix?</w:t>
      </w:r>
    </w:p>
    <w:p w:rsidR="0029421D" w:rsidRDefault="0029421D" w:rsidP="003F0855">
      <w:r>
        <w:t>Why is scientific research important?</w:t>
      </w:r>
    </w:p>
    <w:p w:rsidR="003F0855" w:rsidRDefault="003F0855" w:rsidP="003F0855">
      <w:r>
        <w:lastRenderedPageBreak/>
        <w:t>LCD TV</w:t>
      </w:r>
    </w:p>
    <w:p w:rsidR="003F0855" w:rsidRDefault="003F0855" w:rsidP="003F0855">
      <w:r>
        <w:t>Tesco Value Range</w:t>
      </w:r>
    </w:p>
    <w:p w:rsidR="003F0855" w:rsidRDefault="003F0855" w:rsidP="003F0855">
      <w:r>
        <w:t>Mobile Phone Design</w:t>
      </w:r>
    </w:p>
    <w:p w:rsidR="003F0855" w:rsidRDefault="003F0855" w:rsidP="003F0855">
      <w:r>
        <w:t>Football Shirt</w:t>
      </w:r>
    </w:p>
    <w:p w:rsidR="003F0855" w:rsidRDefault="003F0855" w:rsidP="003F0855"/>
    <w:p w:rsidR="003F0855" w:rsidRDefault="003F0855" w:rsidP="003F0855"/>
    <w:p w:rsidR="003F0855" w:rsidRDefault="003F0855" w:rsidP="003F0855"/>
    <w:p w:rsidR="003F0855" w:rsidRDefault="003F0855" w:rsidP="003F0855"/>
    <w:p w:rsidR="003F0855" w:rsidRDefault="003F0855" w:rsidP="003F0855">
      <w:r>
        <w:lastRenderedPageBreak/>
        <w:t>Converse Shoes</w:t>
      </w:r>
    </w:p>
    <w:p w:rsidR="003F0855" w:rsidRDefault="003F0855" w:rsidP="003F0855">
      <w:r>
        <w:t>Ferrari</w:t>
      </w:r>
    </w:p>
    <w:p w:rsidR="003F0855" w:rsidRDefault="003F0855" w:rsidP="003F0855">
      <w:r>
        <w:t>Snowboard</w:t>
      </w:r>
    </w:p>
    <w:p w:rsidR="003F0855" w:rsidRDefault="003F0855" w:rsidP="003F0855">
      <w:r>
        <w:t>Mobile Broadband</w:t>
      </w:r>
    </w:p>
    <w:sectPr w:rsidR="003F0855" w:rsidSect="003F0855">
      <w:type w:val="continuous"/>
      <w:pgSz w:w="11906" w:h="16838"/>
      <w:pgMar w:top="567" w:right="567" w:bottom="828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F0855"/>
    <w:rsid w:val="0029421D"/>
    <w:rsid w:val="003F0855"/>
    <w:rsid w:val="007C6224"/>
    <w:rsid w:val="0090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F0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2015-10-29T14:22:00Z</dcterms:created>
  <dcterms:modified xsi:type="dcterms:W3CDTF">2015-10-29T14:33:00Z</dcterms:modified>
</cp:coreProperties>
</file>