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58" w:rsidRDefault="0043362A" w:rsidP="00C41858">
      <w:pPr>
        <w:pStyle w:val="Bodynumbe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10.2pt;margin-top:17.2pt;width:511.5pt;height:276.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" fillcolor="#f2f2f2 [3052]" strokecolor="#7f7f7f [1612]" strokeweight=".5pt">
            <v:shadow on="t" color="black" opacity="26214f" origin="-.5,-.5" offset=".74836mm,.74836mm"/>
            <v:textbox style="mso-fit-shape-to-text:t">
              <w:txbxContent>
                <w:p w:rsidR="003C0D3A" w:rsidRPr="00CB2868" w:rsidRDefault="00C41858" w:rsidP="003C0D3A">
                  <w:pPr>
                    <w:pStyle w:val="CaseStudy-A"/>
                  </w:pPr>
                  <w:r>
                    <w:t>Cambridge Satchel Company</w:t>
                  </w:r>
                </w:p>
                <w:p w:rsidR="00C41858" w:rsidRDefault="00C41858" w:rsidP="00C41858">
                  <w:pPr>
                    <w:pStyle w:val="CaseStudy-Text"/>
                  </w:pPr>
                  <w:r>
                    <w:t xml:space="preserve">Julie Deane is a mother of two children. Back in 2008 Julie and her husband were exploring ways to pay for their daughter’s private school fees. Julie’s daughter was being bullied at her local school and the family were keen on moving her to a fee paying one. </w:t>
                  </w:r>
                </w:p>
                <w:p w:rsidR="00C41858" w:rsidRDefault="00C41858" w:rsidP="00C41858">
                  <w:pPr>
                    <w:pStyle w:val="CaseStudy-Text"/>
                  </w:pPr>
                  <w:r>
                    <w:t xml:space="preserve">In order to secure this additional revenue, Julie decided to set up a business. She had always been a fan of her old school satchel and was struggling to find somewhere to buy a new one. Therefore, the concept of the Cambridge Satchel company was born. </w:t>
                  </w:r>
                </w:p>
                <w:p w:rsidR="003C0D3A" w:rsidRPr="00981B38" w:rsidRDefault="00C41858" w:rsidP="00C41858">
                  <w:pPr>
                    <w:pStyle w:val="CaseStudy-Text"/>
                  </w:pPr>
                  <w:r>
                    <w:t>Since 2008 the Cambridge Satchel Company has continued to grow, including the opening of their own production facility that makes 500 satchels a day.</w:t>
                  </w:r>
                </w:p>
                <w:p w:rsidR="003C0D3A" w:rsidRPr="00981B38" w:rsidRDefault="00C41858" w:rsidP="00F031D0">
                  <w:pPr>
                    <w:pStyle w:val="CaseStudy-Quote"/>
                    <w:ind w:left="0"/>
                  </w:pPr>
                  <w:r w:rsidRPr="005E09F1">
                    <w:t>“Like any business, setting up takes hard work and determination. I made good use of the internet and used Google to find out all the information that was needed.  I started j</w:t>
                  </w:r>
                  <w:r>
                    <w:t>ust four years ago with a start-</w:t>
                  </w:r>
                  <w:r w:rsidRPr="005E09F1">
                    <w:t>up fund of £600 and my mum, and I launched the business from the kitchen table”</w:t>
                  </w:r>
                  <w:r w:rsidR="00F031D0">
                    <w:t xml:space="preserve"> - </w:t>
                  </w:r>
                  <w:r>
                    <w:t>Julie Deane quoted in 2012.</w:t>
                  </w:r>
                </w:p>
              </w:txbxContent>
            </v:textbox>
            <w10:wrap type="topAndBottom"/>
          </v:shape>
        </w:pict>
      </w:r>
      <w:r w:rsidR="00C41858" w:rsidRPr="00C41858">
        <w:rPr>
          <w:rStyle w:val="Listnoletter"/>
        </w:rPr>
        <w:t>1.</w:t>
      </w:r>
      <w:r w:rsidR="00C41858" w:rsidRPr="00C41858">
        <w:rPr>
          <w:rStyle w:val="Listnoletter"/>
        </w:rPr>
        <w:tab/>
      </w:r>
      <w:r w:rsidR="00C41858">
        <w:t>What personal qualities did Julie display when she set up her business?</w:t>
      </w:r>
      <w:r w:rsidR="00F031D0">
        <w:t xml:space="preserve"> (3)</w:t>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Default="00C41858" w:rsidP="00C41858">
      <w:pPr>
        <w:pStyle w:val="Bodynumber"/>
      </w:pPr>
      <w:r w:rsidRPr="00C41858">
        <w:rPr>
          <w:rStyle w:val="Listnoletter"/>
        </w:rPr>
        <w:t>2.</w:t>
      </w:r>
      <w:r w:rsidRPr="00C41858">
        <w:rPr>
          <w:rStyle w:val="Listnoletter"/>
        </w:rPr>
        <w:tab/>
      </w:r>
      <w:r>
        <w:t>What were the main incentives for Julie establishing The Cambridge Satchel Company?</w:t>
      </w:r>
      <w:r w:rsidR="00F031D0">
        <w:t xml:space="preserve"> (3) – P/E/E</w:t>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F031D0" w:rsidRPr="007927EB" w:rsidRDefault="00C41858" w:rsidP="00F031D0">
      <w:pPr>
        <w:pStyle w:val="Writingline"/>
      </w:pPr>
      <w:r w:rsidRPr="007927EB">
        <w:tab/>
      </w:r>
    </w:p>
    <w:p w:rsidR="00F031D0" w:rsidRPr="007927EB" w:rsidRDefault="00F031D0" w:rsidP="00F031D0">
      <w:pPr>
        <w:pStyle w:val="Writingline"/>
      </w:pPr>
      <w:r w:rsidRPr="007927EB">
        <w:tab/>
      </w:r>
    </w:p>
    <w:p w:rsidR="00F031D0" w:rsidRPr="007927EB" w:rsidRDefault="00F031D0" w:rsidP="00F031D0">
      <w:pPr>
        <w:pStyle w:val="Writingline"/>
      </w:pPr>
      <w:r w:rsidRPr="007927EB">
        <w:tab/>
      </w:r>
    </w:p>
    <w:p w:rsidR="00F031D0" w:rsidRDefault="00F031D0" w:rsidP="00F031D0">
      <w:pPr>
        <w:rPr>
          <w:rStyle w:val="Listnoletter"/>
        </w:rPr>
      </w:pPr>
    </w:p>
    <w:p w:rsidR="00C41858" w:rsidRDefault="00C41858" w:rsidP="00F031D0">
      <w:r w:rsidRPr="00C41858">
        <w:rPr>
          <w:rStyle w:val="Listnoletter"/>
        </w:rPr>
        <w:lastRenderedPageBreak/>
        <w:t>3.</w:t>
      </w:r>
      <w:r w:rsidRPr="00C41858">
        <w:rPr>
          <w:rStyle w:val="Listnoletter"/>
        </w:rPr>
        <w:tab/>
      </w:r>
      <w:r>
        <w:t>Julie was given £600 from her mother to help start the business. How else might an entrepreneur help to fund the initial business start-up?</w:t>
      </w:r>
      <w:r w:rsidR="00F031D0">
        <w:t xml:space="preserve"> (3) – P/E/E</w:t>
      </w:r>
    </w:p>
    <w:p w:rsidR="00C41858" w:rsidRPr="007927EB" w:rsidRDefault="00C41858" w:rsidP="00C41858">
      <w:pPr>
        <w:pStyle w:val="Writingline"/>
      </w:pPr>
      <w:bookmarkStart w:id="0" w:name="_GoBack"/>
      <w:bookmarkEnd w:id="0"/>
      <w:r w:rsidRPr="007927EB">
        <w:tab/>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Default="00C41858" w:rsidP="00C41858">
      <w:pPr>
        <w:pStyle w:val="Writingline"/>
      </w:pPr>
      <w:r w:rsidRPr="007927EB">
        <w:tab/>
      </w:r>
    </w:p>
    <w:p w:rsidR="00F031D0" w:rsidRPr="007927EB" w:rsidRDefault="00F031D0" w:rsidP="00F031D0">
      <w:pPr>
        <w:pStyle w:val="Writingline"/>
      </w:pPr>
      <w:r w:rsidRPr="007927EB">
        <w:tab/>
      </w:r>
    </w:p>
    <w:p w:rsidR="00F031D0" w:rsidRPr="007927EB" w:rsidRDefault="00F031D0" w:rsidP="00F031D0">
      <w:pPr>
        <w:pStyle w:val="Writingline"/>
      </w:pPr>
      <w:r w:rsidRPr="007927EB">
        <w:tab/>
      </w:r>
    </w:p>
    <w:p w:rsidR="00C41858" w:rsidRDefault="00C41858" w:rsidP="00C41858">
      <w:pPr>
        <w:pStyle w:val="Bodynumber"/>
      </w:pPr>
      <w:r w:rsidRPr="00C41858">
        <w:rPr>
          <w:rStyle w:val="Listnoletter"/>
        </w:rPr>
        <w:t>4.</w:t>
      </w:r>
      <w:r w:rsidRPr="00C41858">
        <w:rPr>
          <w:rStyle w:val="Listnoletter"/>
        </w:rPr>
        <w:tab/>
      </w:r>
      <w:r>
        <w:t>What potential problems might Julie face as the business becomes established and continues to grow?</w:t>
      </w:r>
      <w:r w:rsidR="00F031D0">
        <w:t xml:space="preserve"> (6) – P/E/E x 2</w:t>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Pr="007927EB" w:rsidRDefault="00C41858" w:rsidP="00C41858">
      <w:pPr>
        <w:pStyle w:val="Writingline"/>
      </w:pPr>
      <w:r w:rsidRPr="007927EB">
        <w:tab/>
      </w:r>
    </w:p>
    <w:p w:rsidR="00C41858" w:rsidRDefault="00C41858" w:rsidP="00C41858">
      <w:pPr>
        <w:pStyle w:val="Writingline"/>
      </w:pPr>
      <w:r w:rsidRPr="007927EB">
        <w:tab/>
      </w:r>
    </w:p>
    <w:p w:rsidR="00F031D0" w:rsidRPr="007927EB" w:rsidRDefault="00F031D0" w:rsidP="00F031D0">
      <w:pPr>
        <w:pStyle w:val="Writingline"/>
      </w:pPr>
      <w:r w:rsidRPr="007927EB">
        <w:tab/>
      </w:r>
    </w:p>
    <w:p w:rsidR="00F031D0" w:rsidRPr="007927EB" w:rsidRDefault="00F031D0" w:rsidP="00F031D0">
      <w:pPr>
        <w:pStyle w:val="Writingline"/>
      </w:pPr>
      <w:r w:rsidRPr="007927EB">
        <w:tab/>
      </w:r>
    </w:p>
    <w:p w:rsidR="00F031D0" w:rsidRPr="007927EB" w:rsidRDefault="00F031D0" w:rsidP="00F031D0">
      <w:pPr>
        <w:pStyle w:val="Writingline"/>
      </w:pPr>
      <w:r w:rsidRPr="007927EB">
        <w:tab/>
      </w:r>
    </w:p>
    <w:p w:rsidR="00F031D0" w:rsidRPr="007927EB" w:rsidRDefault="00F031D0" w:rsidP="00F031D0">
      <w:pPr>
        <w:pStyle w:val="Writingline"/>
      </w:pPr>
      <w:r w:rsidRPr="007927EB">
        <w:tab/>
      </w:r>
    </w:p>
    <w:p w:rsidR="00F031D0" w:rsidRPr="007927EB" w:rsidRDefault="00F031D0" w:rsidP="00F031D0">
      <w:pPr>
        <w:pStyle w:val="Writingline"/>
      </w:pPr>
      <w:r w:rsidRPr="007927EB">
        <w:tab/>
      </w:r>
    </w:p>
    <w:p w:rsidR="00F031D0" w:rsidRDefault="00F031D0" w:rsidP="00F031D0">
      <w:pPr>
        <w:pStyle w:val="Writingline"/>
      </w:pPr>
      <w:r w:rsidRPr="007927EB">
        <w:tab/>
      </w:r>
    </w:p>
    <w:p w:rsidR="00F031D0" w:rsidRPr="007927EB" w:rsidRDefault="00F031D0" w:rsidP="00F031D0">
      <w:pPr>
        <w:pStyle w:val="Writingline"/>
      </w:pPr>
      <w:r w:rsidRPr="007927EB">
        <w:tab/>
      </w:r>
    </w:p>
    <w:p w:rsidR="00F031D0" w:rsidRPr="007927EB" w:rsidRDefault="00F031D0" w:rsidP="00F031D0">
      <w:pPr>
        <w:pStyle w:val="Writingline"/>
      </w:pPr>
      <w:r w:rsidRPr="007927EB">
        <w:tab/>
      </w:r>
    </w:p>
    <w:p w:rsidR="00C41858" w:rsidRPr="007927EB" w:rsidRDefault="00C41858" w:rsidP="00F031D0">
      <w:pPr>
        <w:pStyle w:val="Bodynumber"/>
        <w:ind w:left="0" w:firstLine="0"/>
      </w:pPr>
    </w:p>
    <w:p w:rsidR="00C41858" w:rsidRDefault="00C41858" w:rsidP="00C41858">
      <w:pPr>
        <w:pStyle w:val="BodyText"/>
      </w:pPr>
    </w:p>
    <w:sectPr w:rsidR="00C41858" w:rsidSect="00955E7F">
      <w:headerReference w:type="even" r:id="rId7"/>
      <w:headerReference w:type="default" r:id="rId8"/>
      <w:footerReference w:type="even" r:id="rId9"/>
      <w:footerReference w:type="default" r:id="rId10"/>
      <w:type w:val="continuous"/>
      <w:pgSz w:w="11904" w:h="16838" w:code="9"/>
      <w:pgMar w:top="1843" w:right="1134" w:bottom="1134" w:left="1134" w:header="25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4D4" w:rsidRDefault="000B74D4">
      <w:r>
        <w:separator/>
      </w:r>
    </w:p>
  </w:endnote>
  <w:endnote w:type="continuationSeparator" w:id="1">
    <w:p w:rsidR="000B74D4" w:rsidRDefault="000B74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43362A" w:rsidP="00C46053">
    <w:pPr>
      <w:pStyle w:val="Footer"/>
      <w:framePr w:wrap="around" w:vAnchor="text" w:hAnchor="margin" w:xAlign="center" w:y="1"/>
      <w:rPr>
        <w:rStyle w:val="PageNumber"/>
      </w:rPr>
    </w:pPr>
    <w:r>
      <w:rPr>
        <w:rStyle w:val="PageNumber"/>
      </w:rPr>
      <w:fldChar w:fldCharType="begin"/>
    </w:r>
    <w:r w:rsidR="00837A71">
      <w:rPr>
        <w:rStyle w:val="PageNumber"/>
      </w:rPr>
      <w:instrText xml:space="preserve">PAGE  </w:instrText>
    </w:r>
    <w:r>
      <w:rPr>
        <w:rStyle w:val="PageNumber"/>
      </w:rPr>
      <w:fldChar w:fldCharType="end"/>
    </w:r>
  </w:p>
  <w:p w:rsidR="00837A71" w:rsidRDefault="00837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86" w:rsidRDefault="00FE0786" w:rsidP="00FE0786">
    <w:pPr>
      <w:tabs>
        <w:tab w:val="center" w:pos="4830"/>
        <w:tab w:val="right" w:pos="9639"/>
      </w:tabs>
      <w:rPr>
        <w:rFonts w:ascii="Calibri" w:hAnsi="Calibri"/>
        <w:color w:val="7F7F7F" w:themeColor="text1" w:themeTint="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4D4" w:rsidRDefault="000B74D4">
      <w:r>
        <w:separator/>
      </w:r>
    </w:p>
  </w:footnote>
  <w:footnote w:type="continuationSeparator" w:id="1">
    <w:p w:rsidR="000B74D4" w:rsidRDefault="000B7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43362A" w:rsidP="002E396F">
    <w:pPr>
      <w:pStyle w:val="Header"/>
      <w:rPr>
        <w:rStyle w:val="PageNumber"/>
      </w:rPr>
    </w:pPr>
    <w:r>
      <w:rPr>
        <w:rStyle w:val="PageNumber"/>
      </w:rPr>
      <w:fldChar w:fldCharType="begin"/>
    </w:r>
    <w:r w:rsidR="00837A71">
      <w:rPr>
        <w:rStyle w:val="PageNumber"/>
      </w:rPr>
      <w:instrText xml:space="preserve">PAGE  </w:instrText>
    </w:r>
    <w:r>
      <w:rPr>
        <w:rStyle w:val="PageNumber"/>
      </w:rPr>
      <w:fldChar w:fldCharType="separate"/>
    </w:r>
    <w:r w:rsidR="00837A71">
      <w:rPr>
        <w:rStyle w:val="PageNumber"/>
      </w:rPr>
      <w:t>7</w:t>
    </w:r>
    <w:r>
      <w:rPr>
        <w:rStyle w:val="PageNumber"/>
      </w:rPr>
      <w:fldChar w:fldCharType="end"/>
    </w:r>
  </w:p>
  <w:p w:rsidR="00837A71" w:rsidRDefault="00837A71" w:rsidP="002E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43362A" w:rsidP="00BA0249">
    <w:pPr>
      <w:pStyle w:val="Header"/>
      <w:tabs>
        <w:tab w:val="clear" w:pos="8640"/>
        <w:tab w:val="right" w:pos="9639"/>
      </w:tabs>
      <w:rPr>
        <w:b/>
        <w:bCs/>
        <w:lang w:val="en-GB"/>
      </w:rPr>
    </w:pPr>
    <w:r>
      <w:rPr>
        <w:b/>
        <w:bCs/>
        <w:lang w:val="en-GB"/>
      </w:rPr>
      <w:pict>
        <v:shapetype id="_x0000_t202" coordsize="21600,21600" o:spt="202" path="m,l,21600r21600,l21600,xe">
          <v:stroke joinstyle="miter"/>
          <v:path gradientshapeok="t" o:connecttype="rect"/>
        </v:shapetype>
        <v:shape id="Text Box 3" o:spid="_x0000_s4097" type="#_x0000_t202" style="position:absolute;margin-left:478.1pt;margin-top:12.8pt;width:104.9pt;height:45.05pt;flip:x;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w:r>
    <w:r w:rsidR="00BA0249" w:rsidRPr="002D057D">
      <w:rPr>
        <w:b/>
        <w:bCs/>
        <w:lang w:val="en-GB" w:eastAsia="en-GB"/>
      </w:rPr>
      <w:drawing>
        <wp:anchor distT="0" distB="0" distL="114300" distR="114300" simplePos="0" relativeHeight="251663360" behindDoc="1" locked="0" layoutInCell="1" allowOverlap="1">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2535" cy="1043940"/>
                  </a:xfrm>
                  <a:prstGeom prst="rect">
                    <a:avLst/>
                  </a:prstGeom>
                </pic:spPr>
              </pic:pic>
            </a:graphicData>
          </a:graphic>
        </wp:anchor>
      </w:drawing>
    </w:r>
    <w:r w:rsidR="005D5FA6" w:rsidRPr="005D5FA6">
      <w:rPr>
        <w:b/>
        <w:bCs/>
        <w:lang w:val="en-GB"/>
      </w:rPr>
      <w:t>Topic 1.1 Enterprise and entrepreneurship</w:t>
    </w:r>
  </w:p>
  <w:p w:rsidR="00BA0249" w:rsidRPr="00BA0249" w:rsidRDefault="005D5FA6" w:rsidP="00BA0249">
    <w:pPr>
      <w:pStyle w:val="Header"/>
      <w:tabs>
        <w:tab w:val="clear" w:pos="8640"/>
        <w:tab w:val="right" w:pos="9639"/>
      </w:tabs>
      <w:rPr>
        <w:bCs/>
        <w:sz w:val="28"/>
        <w:szCs w:val="28"/>
        <w:lang w:val="en-GB"/>
      </w:rPr>
    </w:pPr>
    <w:r w:rsidRPr="005D5FA6">
      <w:rPr>
        <w:bCs/>
        <w:sz w:val="28"/>
        <w:szCs w:val="28"/>
        <w:lang w:val="en-GB"/>
      </w:rPr>
      <w:t>1.1.1 The dynamic nature of business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5" w:dllVersion="2" w:checkStyle="1"/>
  <w:stylePaneFormatFilter w:val="1028"/>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386F"/>
    <w:rsid w:val="0000056F"/>
    <w:rsid w:val="00012241"/>
    <w:rsid w:val="0004641C"/>
    <w:rsid w:val="00051A3A"/>
    <w:rsid w:val="000804AE"/>
    <w:rsid w:val="00084021"/>
    <w:rsid w:val="00091F6C"/>
    <w:rsid w:val="000928B0"/>
    <w:rsid w:val="000B74D4"/>
    <w:rsid w:val="000F3896"/>
    <w:rsid w:val="00102005"/>
    <w:rsid w:val="001156D3"/>
    <w:rsid w:val="00116055"/>
    <w:rsid w:val="0014495A"/>
    <w:rsid w:val="001532BC"/>
    <w:rsid w:val="00153F1F"/>
    <w:rsid w:val="0017588D"/>
    <w:rsid w:val="0019783D"/>
    <w:rsid w:val="001A0245"/>
    <w:rsid w:val="001A76CA"/>
    <w:rsid w:val="001D788A"/>
    <w:rsid w:val="001E583E"/>
    <w:rsid w:val="0024763B"/>
    <w:rsid w:val="00252B72"/>
    <w:rsid w:val="002600E0"/>
    <w:rsid w:val="002640E9"/>
    <w:rsid w:val="00270453"/>
    <w:rsid w:val="00270ED4"/>
    <w:rsid w:val="002C708D"/>
    <w:rsid w:val="002D057D"/>
    <w:rsid w:val="002E396F"/>
    <w:rsid w:val="002E5D4F"/>
    <w:rsid w:val="00311315"/>
    <w:rsid w:val="00331D85"/>
    <w:rsid w:val="0033710B"/>
    <w:rsid w:val="00344EFA"/>
    <w:rsid w:val="0034773A"/>
    <w:rsid w:val="00382A06"/>
    <w:rsid w:val="00391C85"/>
    <w:rsid w:val="00394D85"/>
    <w:rsid w:val="003A794E"/>
    <w:rsid w:val="003B4918"/>
    <w:rsid w:val="003C0D3A"/>
    <w:rsid w:val="003D2547"/>
    <w:rsid w:val="00417AF2"/>
    <w:rsid w:val="0043362A"/>
    <w:rsid w:val="004471DA"/>
    <w:rsid w:val="00463D53"/>
    <w:rsid w:val="004A57EF"/>
    <w:rsid w:val="004F56AC"/>
    <w:rsid w:val="00535941"/>
    <w:rsid w:val="00574F38"/>
    <w:rsid w:val="0059430D"/>
    <w:rsid w:val="005C7929"/>
    <w:rsid w:val="005D3FD8"/>
    <w:rsid w:val="005D5FA6"/>
    <w:rsid w:val="005E5899"/>
    <w:rsid w:val="005F25F7"/>
    <w:rsid w:val="0060140C"/>
    <w:rsid w:val="00601C50"/>
    <w:rsid w:val="00633641"/>
    <w:rsid w:val="00635FBE"/>
    <w:rsid w:val="006365DE"/>
    <w:rsid w:val="00636993"/>
    <w:rsid w:val="0068753B"/>
    <w:rsid w:val="0069088A"/>
    <w:rsid w:val="006A0A8B"/>
    <w:rsid w:val="006A5792"/>
    <w:rsid w:val="006B73F4"/>
    <w:rsid w:val="006C2AAC"/>
    <w:rsid w:val="006E0E54"/>
    <w:rsid w:val="0073305B"/>
    <w:rsid w:val="00733580"/>
    <w:rsid w:val="00734E6A"/>
    <w:rsid w:val="00745063"/>
    <w:rsid w:val="00755F9D"/>
    <w:rsid w:val="00766876"/>
    <w:rsid w:val="00773B6A"/>
    <w:rsid w:val="00774C02"/>
    <w:rsid w:val="007927EB"/>
    <w:rsid w:val="007952F1"/>
    <w:rsid w:val="00797FF1"/>
    <w:rsid w:val="007C4F2E"/>
    <w:rsid w:val="007C613B"/>
    <w:rsid w:val="007E14A0"/>
    <w:rsid w:val="007F752F"/>
    <w:rsid w:val="00811184"/>
    <w:rsid w:val="00813F32"/>
    <w:rsid w:val="00832A7E"/>
    <w:rsid w:val="00832BEB"/>
    <w:rsid w:val="0083784D"/>
    <w:rsid w:val="00837A71"/>
    <w:rsid w:val="008527AE"/>
    <w:rsid w:val="00853D8E"/>
    <w:rsid w:val="00871612"/>
    <w:rsid w:val="00872627"/>
    <w:rsid w:val="00890705"/>
    <w:rsid w:val="00895ABB"/>
    <w:rsid w:val="008B0574"/>
    <w:rsid w:val="008B446A"/>
    <w:rsid w:val="008C1B06"/>
    <w:rsid w:val="008E3662"/>
    <w:rsid w:val="008F5CA3"/>
    <w:rsid w:val="0092054D"/>
    <w:rsid w:val="00925034"/>
    <w:rsid w:val="00955E7F"/>
    <w:rsid w:val="00981B38"/>
    <w:rsid w:val="00987A5D"/>
    <w:rsid w:val="009A33E6"/>
    <w:rsid w:val="009A3AEC"/>
    <w:rsid w:val="009B737A"/>
    <w:rsid w:val="009F3533"/>
    <w:rsid w:val="00A24294"/>
    <w:rsid w:val="00A55021"/>
    <w:rsid w:val="00A57A25"/>
    <w:rsid w:val="00A85E72"/>
    <w:rsid w:val="00A85F6C"/>
    <w:rsid w:val="00AC0494"/>
    <w:rsid w:val="00B51B5D"/>
    <w:rsid w:val="00B52806"/>
    <w:rsid w:val="00B5695A"/>
    <w:rsid w:val="00B774F9"/>
    <w:rsid w:val="00B85F8F"/>
    <w:rsid w:val="00BA0249"/>
    <w:rsid w:val="00BF1F31"/>
    <w:rsid w:val="00C06A8E"/>
    <w:rsid w:val="00C14833"/>
    <w:rsid w:val="00C275E3"/>
    <w:rsid w:val="00C41858"/>
    <w:rsid w:val="00C46053"/>
    <w:rsid w:val="00C922F3"/>
    <w:rsid w:val="00CA7555"/>
    <w:rsid w:val="00CB2868"/>
    <w:rsid w:val="00CD36C4"/>
    <w:rsid w:val="00CF1F70"/>
    <w:rsid w:val="00D135ED"/>
    <w:rsid w:val="00D23F97"/>
    <w:rsid w:val="00D349F0"/>
    <w:rsid w:val="00D4140E"/>
    <w:rsid w:val="00D856C1"/>
    <w:rsid w:val="00D86A96"/>
    <w:rsid w:val="00D93250"/>
    <w:rsid w:val="00E07DA6"/>
    <w:rsid w:val="00E302DC"/>
    <w:rsid w:val="00E329E7"/>
    <w:rsid w:val="00E5039D"/>
    <w:rsid w:val="00E557AF"/>
    <w:rsid w:val="00E61C1C"/>
    <w:rsid w:val="00E83E55"/>
    <w:rsid w:val="00EB1E1A"/>
    <w:rsid w:val="00EB504C"/>
    <w:rsid w:val="00EC1895"/>
    <w:rsid w:val="00ED7DB7"/>
    <w:rsid w:val="00EE5D84"/>
    <w:rsid w:val="00EF6C68"/>
    <w:rsid w:val="00F0048D"/>
    <w:rsid w:val="00F031D0"/>
    <w:rsid w:val="00F0659D"/>
    <w:rsid w:val="00F245EA"/>
    <w:rsid w:val="00F5620B"/>
    <w:rsid w:val="00F57C9C"/>
    <w:rsid w:val="00F60363"/>
    <w:rsid w:val="00F64454"/>
    <w:rsid w:val="00F76B79"/>
    <w:rsid w:val="00F947A2"/>
    <w:rsid w:val="00FB04E6"/>
    <w:rsid w:val="00FB5B06"/>
    <w:rsid w:val="00FB7D4C"/>
    <w:rsid w:val="00FC2D18"/>
    <w:rsid w:val="00FE0786"/>
    <w:rsid w:val="00FE386F"/>
    <w:rsid w:val="00FE55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68"/>
    <w:rPr>
      <w:sz w:val="24"/>
    </w:rPr>
  </w:style>
  <w:style w:type="paragraph" w:styleId="Heading1">
    <w:name w:val="heading 1"/>
    <w:basedOn w:val="Normal"/>
    <w:next w:val="Normal"/>
    <w:qFormat/>
    <w:rsid w:val="0043362A"/>
    <w:pPr>
      <w:keepNext/>
      <w:jc w:val="right"/>
      <w:outlineLvl w:val="0"/>
    </w:pPr>
    <w:rPr>
      <w:rFonts w:ascii="Arial" w:hAnsi="Arial"/>
      <w:w w:val="80"/>
      <w:sz w:val="40"/>
    </w:rPr>
  </w:style>
  <w:style w:type="paragraph" w:styleId="Heading2">
    <w:name w:val="heading 2"/>
    <w:basedOn w:val="Normal"/>
    <w:next w:val="Normal"/>
    <w:qFormat/>
    <w:rsid w:val="0043362A"/>
    <w:pPr>
      <w:keepNext/>
      <w:outlineLvl w:val="1"/>
    </w:pPr>
    <w:rPr>
      <w:rFonts w:ascii="Times New Roman" w:eastAsia="Times New Roman" w:hAnsi="Times New Roman"/>
      <w:b/>
    </w:rPr>
  </w:style>
  <w:style w:type="paragraph" w:styleId="Heading3">
    <w:name w:val="heading 3"/>
    <w:basedOn w:val="Normal"/>
    <w:next w:val="Normal"/>
    <w:qFormat/>
    <w:rsid w:val="0043362A"/>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rsid w:val="0043362A"/>
    <w:pPr>
      <w:tabs>
        <w:tab w:val="center" w:pos="4320"/>
        <w:tab w:val="right" w:pos="8640"/>
      </w:tabs>
    </w:pPr>
  </w:style>
  <w:style w:type="character" w:styleId="PageNumber">
    <w:name w:val="page number"/>
    <w:basedOn w:val="DefaultParagraphFont"/>
    <w:rsid w:val="0043362A"/>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rsid w:val="0043362A"/>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rsid w:val="0043362A"/>
    <w:pPr>
      <w:ind w:right="1134"/>
      <w:jc w:val="right"/>
    </w:pPr>
    <w:rPr>
      <w:rFonts w:ascii="Arial" w:hAnsi="Arial"/>
      <w:caps/>
      <w:color w:val="808080"/>
      <w:w w:val="66"/>
      <w:sz w:val="36"/>
    </w:rPr>
  </w:style>
  <w:style w:type="paragraph" w:customStyle="1" w:styleId="CHhead2ndline">
    <w:name w:val="CH head 2nd line"/>
    <w:basedOn w:val="Heading1"/>
    <w:rsid w:val="0043362A"/>
    <w:pPr>
      <w:spacing w:after="360"/>
      <w:ind w:right="1134"/>
    </w:pPr>
    <w:rPr>
      <w:sz w:val="60"/>
    </w:rPr>
  </w:style>
  <w:style w:type="paragraph" w:customStyle="1" w:styleId="Tip">
    <w:name w:val="Tip"/>
    <w:basedOn w:val="Normal"/>
    <w:rsid w:val="0043362A"/>
    <w:pPr>
      <w:tabs>
        <w:tab w:val="left" w:pos="567"/>
      </w:tabs>
      <w:spacing w:line="200" w:lineRule="exact"/>
    </w:pPr>
    <w:rPr>
      <w:rFonts w:ascii="Arial" w:hAnsi="Arial"/>
      <w:sz w:val="16"/>
    </w:rPr>
  </w:style>
  <w:style w:type="paragraph" w:styleId="BodyTextIndent">
    <w:name w:val="Body Text Indent"/>
    <w:basedOn w:val="Normal"/>
    <w:link w:val="BodyTextIndentChar"/>
    <w:rsid w:val="0043362A"/>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rsid w:val="0043362A"/>
    <w:pPr>
      <w:spacing w:after="240" w:line="240" w:lineRule="exact"/>
    </w:pPr>
    <w:rPr>
      <w:rFonts w:ascii="Arial" w:hAnsi="Arial"/>
      <w:sz w:val="18"/>
    </w:rPr>
  </w:style>
  <w:style w:type="paragraph" w:customStyle="1" w:styleId="Figureno">
    <w:name w:val="Figure no"/>
    <w:basedOn w:val="Normal"/>
    <w:rsid w:val="0043362A"/>
    <w:pPr>
      <w:spacing w:after="240" w:line="240" w:lineRule="exact"/>
    </w:pPr>
    <w:rPr>
      <w:rFonts w:ascii="Arial" w:hAnsi="Arial"/>
      <w:b/>
      <w:sz w:val="18"/>
    </w:rPr>
  </w:style>
  <w:style w:type="paragraph" w:styleId="BodyTextIndent2">
    <w:name w:val="Body Text Indent 2"/>
    <w:basedOn w:val="Normal"/>
    <w:rsid w:val="0043362A"/>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rsid w:val="0043362A"/>
    <w:pPr>
      <w:spacing w:after="120" w:line="240" w:lineRule="exact"/>
      <w:ind w:right="2835"/>
    </w:pPr>
    <w:rPr>
      <w:rFonts w:ascii="Arial" w:hAnsi="Arial"/>
      <w:sz w:val="20"/>
    </w:rPr>
  </w:style>
  <w:style w:type="paragraph" w:customStyle="1" w:styleId="Taskhead">
    <w:name w:val="Task head"/>
    <w:basedOn w:val="Worksheettext"/>
    <w:rsid w:val="0043362A"/>
    <w:pPr>
      <w:pBdr>
        <w:bottom w:val="single" w:sz="18" w:space="0" w:color="808080"/>
      </w:pBdr>
      <w:spacing w:before="360"/>
    </w:pPr>
    <w:rPr>
      <w:b/>
      <w:caps/>
      <w:color w:val="808080"/>
      <w:sz w:val="28"/>
    </w:rPr>
  </w:style>
  <w:style w:type="paragraph" w:customStyle="1" w:styleId="WorksheetNL">
    <w:name w:val="Worksheet NL"/>
    <w:basedOn w:val="Worksheettext"/>
    <w:rsid w:val="0043362A"/>
    <w:pPr>
      <w:tabs>
        <w:tab w:val="left" w:pos="284"/>
        <w:tab w:val="left" w:pos="624"/>
      </w:tabs>
      <w:ind w:left="284" w:hanging="284"/>
    </w:pPr>
  </w:style>
  <w:style w:type="character" w:customStyle="1" w:styleId="Listnoletter">
    <w:name w:val="List no/letter"/>
    <w:basedOn w:val="DefaultParagraphFont"/>
    <w:rsid w:val="0043362A"/>
    <w:rPr>
      <w:b/>
      <w:color w:val="808080"/>
    </w:rPr>
  </w:style>
  <w:style w:type="paragraph" w:customStyle="1" w:styleId="Worksheettasklastline">
    <w:name w:val="Worksheet task last line"/>
    <w:basedOn w:val="Worksheettext"/>
    <w:rsid w:val="0043362A"/>
    <w:pPr>
      <w:numPr>
        <w:numId w:val="1"/>
      </w:numPr>
      <w:pBdr>
        <w:bottom w:val="single" w:sz="18" w:space="6" w:color="808080"/>
      </w:pBdr>
      <w:tabs>
        <w:tab w:val="left" w:pos="227"/>
      </w:tabs>
    </w:pPr>
  </w:style>
  <w:style w:type="paragraph" w:customStyle="1" w:styleId="Tiphead">
    <w:name w:val="Tip head"/>
    <w:basedOn w:val="Normal"/>
    <w:rsid w:val="0043362A"/>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sid w:val="0043362A"/>
    <w:rPr>
      <w:sz w:val="52"/>
    </w:rPr>
  </w:style>
  <w:style w:type="paragraph" w:customStyle="1" w:styleId="AnswersNL">
    <w:name w:val="Answers NL"/>
    <w:basedOn w:val="WorksheetNL"/>
    <w:rsid w:val="0043362A"/>
  </w:style>
  <w:style w:type="paragraph" w:customStyle="1" w:styleId="AnswersLL">
    <w:name w:val="Answers LL"/>
    <w:basedOn w:val="WorksheetNL"/>
    <w:rsid w:val="0043362A"/>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s>
</file>

<file path=word/webSettings.xml><?xml version="1.0" encoding="utf-8"?>
<w:webSettings xmlns:r="http://schemas.openxmlformats.org/officeDocument/2006/relationships" xmlns:w="http://schemas.openxmlformats.org/wordprocessingml/2006/main">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user</cp:lastModifiedBy>
  <cp:revision>2</cp:revision>
  <cp:lastPrinted>2015-11-26T10:31:00Z</cp:lastPrinted>
  <dcterms:created xsi:type="dcterms:W3CDTF">2018-08-31T15:27:00Z</dcterms:created>
  <dcterms:modified xsi:type="dcterms:W3CDTF">2018-08-31T15:27:00Z</dcterms:modified>
</cp:coreProperties>
</file>