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393596" w:rsidRDefault="00804208"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8"/>
          <w:szCs w:val="38"/>
        </w:rPr>
      </w:pPr>
      <w:r w:rsidRPr="00393596">
        <w:rPr>
          <w:rFonts w:ascii="Comic Sans MS" w:hAnsi="Comic Sans MS"/>
          <w:b/>
          <w:color w:val="FFFFFF" w:themeColor="background1"/>
          <w:sz w:val="38"/>
          <w:szCs w:val="38"/>
        </w:rPr>
        <w:t xml:space="preserve">Topic </w:t>
      </w:r>
      <w:r w:rsidR="00393596" w:rsidRPr="00393596">
        <w:rPr>
          <w:rFonts w:ascii="Comic Sans MS" w:hAnsi="Comic Sans MS"/>
          <w:b/>
          <w:color w:val="FFFFFF" w:themeColor="background1"/>
          <w:sz w:val="38"/>
          <w:szCs w:val="38"/>
        </w:rPr>
        <w:t>2.6Meeting Consumer Protection Laws</w:t>
      </w:r>
      <w:r w:rsidR="00501C0D" w:rsidRPr="00393596">
        <w:rPr>
          <w:rFonts w:ascii="Comic Sans MS" w:hAnsi="Comic Sans MS"/>
          <w:b/>
          <w:color w:val="FFFFFF" w:themeColor="background1"/>
          <w:sz w:val="38"/>
          <w:szCs w:val="38"/>
        </w:rPr>
        <w:t>: Activity</w:t>
      </w:r>
    </w:p>
    <w:p w:rsidR="00501C0D" w:rsidRPr="00DC5F57" w:rsidRDefault="00DC5F57" w:rsidP="00C144B6">
      <w:pPr>
        <w:jc w:val="center"/>
        <w:rPr>
          <w:b/>
          <w:sz w:val="48"/>
          <w:szCs w:val="48"/>
        </w:rPr>
      </w:pPr>
      <w:r w:rsidRPr="00DC5F57">
        <w:rPr>
          <w:rFonts w:ascii="Arial" w:hAnsi="Arial" w:cs="Arial"/>
          <w:b/>
          <w:noProof/>
          <w:sz w:val="48"/>
          <w:szCs w:val="48"/>
          <w:lang w:eastAsia="en-GB"/>
        </w:rPr>
        <w:t xml:space="preserve">HOMEWORK </w:t>
      </w:r>
    </w:p>
    <w:tbl>
      <w:tblPr>
        <w:tblStyle w:val="TableGrid"/>
        <w:tblW w:w="0" w:type="auto"/>
        <w:tblLook w:val="04A0"/>
      </w:tblPr>
      <w:tblGrid>
        <w:gridCol w:w="10682"/>
      </w:tblGrid>
      <w:tr w:rsidR="001D5438" w:rsidTr="001D5438">
        <w:tc>
          <w:tcPr>
            <w:tcW w:w="10682" w:type="dxa"/>
            <w:shd w:val="clear" w:color="auto" w:fill="0070C0"/>
          </w:tcPr>
          <w:p w:rsidR="001D5438" w:rsidRPr="001D5438" w:rsidRDefault="001D5438" w:rsidP="001D5438">
            <w:pPr>
              <w:jc w:val="center"/>
              <w:rPr>
                <w:rFonts w:ascii="Comic Sans MS" w:hAnsi="Comic Sans MS"/>
                <w:b/>
                <w:color w:val="FFFFFF" w:themeColor="background1"/>
              </w:rPr>
            </w:pPr>
            <w:r w:rsidRPr="001D5438">
              <w:rPr>
                <w:rFonts w:ascii="Comic Sans MS" w:hAnsi="Comic Sans MS"/>
                <w:b/>
                <w:color w:val="FFFFFF" w:themeColor="background1"/>
                <w:sz w:val="28"/>
              </w:rPr>
              <w:t>Case Study</w:t>
            </w:r>
            <w:r>
              <w:rPr>
                <w:rFonts w:ascii="Comic Sans MS" w:hAnsi="Comic Sans MS"/>
                <w:b/>
                <w:color w:val="FFFFFF" w:themeColor="background1"/>
                <w:sz w:val="28"/>
              </w:rPr>
              <w:t>:</w:t>
            </w:r>
          </w:p>
        </w:tc>
      </w:tr>
      <w:tr w:rsidR="001D5438" w:rsidTr="001D5438">
        <w:trPr>
          <w:trHeight w:val="6351"/>
        </w:trPr>
        <w:tc>
          <w:tcPr>
            <w:tcW w:w="10682" w:type="dxa"/>
          </w:tcPr>
          <w:p w:rsidR="001D5438" w:rsidRPr="001D5438" w:rsidRDefault="001D5438" w:rsidP="001D5438">
            <w:pPr>
              <w:jc w:val="both"/>
              <w:rPr>
                <w:rFonts w:ascii="Comic Sans MS" w:hAnsi="Comic Sans MS"/>
              </w:rPr>
            </w:pPr>
            <w:r w:rsidRPr="001D5438">
              <w:rPr>
                <w:rFonts w:ascii="Comic Sans MS" w:hAnsi="Comic Sans MS"/>
                <w:b/>
              </w:rPr>
              <w:t>1</w:t>
            </w:r>
            <w:r w:rsidR="00EF0D36">
              <w:rPr>
                <w:rFonts w:ascii="Comic Sans MS" w:hAnsi="Comic Sans MS"/>
                <w:b/>
              </w:rPr>
              <w:t>)</w:t>
            </w:r>
            <w:r w:rsidRPr="001D5438">
              <w:rPr>
                <w:rFonts w:ascii="Comic Sans MS" w:hAnsi="Comic Sans MS"/>
              </w:rPr>
              <w:t xml:space="preserve">Marc Stringer has been awarded £5,925 in compensation after he had taken a ‘holiday from hell’ in the Dominican Republic. He had booked himself on a package tour with the holiday company MyTravel which has since merged with Thomas Cook. Staying at a five-star hotel, ‘after a couple of days we started to notice we were getting ill’ he said. There were cockroaches in his hotel room and there were often flies on the restaurant food which was left out uncovered for several hours.  </w:t>
            </w:r>
          </w:p>
          <w:p w:rsidR="001D5438" w:rsidRPr="001D5438" w:rsidRDefault="001D5438" w:rsidP="001D5438">
            <w:pPr>
              <w:jc w:val="both"/>
              <w:rPr>
                <w:rFonts w:ascii="Comic Sans MS" w:hAnsi="Comic Sans MS"/>
              </w:rPr>
            </w:pPr>
            <w:r w:rsidRPr="001D5438">
              <w:rPr>
                <w:rFonts w:ascii="Comic Sans MS" w:hAnsi="Comic Sans MS"/>
              </w:rPr>
              <w:t>Within three days of arriving, he was in hospital with acute diarrhoea. When he came back to the UK, he was ill for a further eight months. He only got his compensation after taking legal action against the tour company.</w:t>
            </w:r>
          </w:p>
          <w:p w:rsidR="001D5438" w:rsidRPr="001D5438" w:rsidRDefault="001D5438" w:rsidP="001D5438">
            <w:pPr>
              <w:jc w:val="both"/>
              <w:rPr>
                <w:rFonts w:ascii="Comic Sans MS" w:hAnsi="Comic Sans MS"/>
              </w:rPr>
            </w:pPr>
            <w:r w:rsidRPr="001D5438">
              <w:rPr>
                <w:rFonts w:ascii="Comic Sans MS" w:hAnsi="Comic Sans MS"/>
              </w:rPr>
              <w:t xml:space="preserve">Source: adapted from </w:t>
            </w:r>
            <w:hyperlink r:id="rId5" w:history="1">
              <w:r w:rsidRPr="001D5438">
                <w:rPr>
                  <w:rStyle w:val="Hyperlink"/>
                  <w:rFonts w:ascii="Comic Sans MS" w:hAnsi="Comic Sans MS"/>
                </w:rPr>
                <w:t>www.news.bbc.co.uk</w:t>
              </w:r>
            </w:hyperlink>
            <w:r w:rsidRPr="001D5438">
              <w:rPr>
                <w:rFonts w:ascii="Comic Sans MS" w:hAnsi="Comic Sans MS"/>
              </w:rPr>
              <w:t>24.7.2008.</w:t>
            </w:r>
          </w:p>
          <w:p w:rsidR="001D5438" w:rsidRPr="001D5438" w:rsidRDefault="001D5438" w:rsidP="001D5438">
            <w:pPr>
              <w:jc w:val="both"/>
              <w:rPr>
                <w:rFonts w:ascii="Comic Sans MS" w:hAnsi="Comic Sans MS"/>
              </w:rPr>
            </w:pPr>
            <w:r w:rsidRPr="001D5438">
              <w:rPr>
                <w:rFonts w:ascii="Comic Sans MS" w:hAnsi="Comic Sans MS"/>
                <w:b/>
              </w:rPr>
              <w:t>2</w:t>
            </w:r>
            <w:r w:rsidR="00EF0D36">
              <w:rPr>
                <w:rFonts w:ascii="Comic Sans MS" w:hAnsi="Comic Sans MS"/>
                <w:b/>
              </w:rPr>
              <w:t>)</w:t>
            </w:r>
            <w:r w:rsidRPr="001D5438">
              <w:rPr>
                <w:rFonts w:ascii="Comic Sans MS" w:hAnsi="Comic Sans MS"/>
              </w:rPr>
              <w:t xml:space="preserve">A Devon caravan seller has been fined £7,200 and ordered to pay £2,400 in costs by a Devon court for offences under the Trade Descriptions Act. LK Caravans had given misleading information about the age of 12 caravans in advertisements. One caravan, for example, was described as being manufactured in 2003 when in fact it was made in 1996. </w:t>
            </w:r>
          </w:p>
          <w:p w:rsidR="001D5438" w:rsidRPr="001D5438" w:rsidRDefault="001D5438" w:rsidP="001D5438">
            <w:pPr>
              <w:jc w:val="both"/>
              <w:rPr>
                <w:rFonts w:ascii="Comic Sans MS" w:hAnsi="Comic Sans MS"/>
              </w:rPr>
            </w:pPr>
            <w:r w:rsidRPr="001D5438">
              <w:rPr>
                <w:rFonts w:ascii="Comic Sans MS" w:hAnsi="Comic Sans MS"/>
              </w:rPr>
              <w:t xml:space="preserve">Source: adapted from </w:t>
            </w:r>
            <w:hyperlink r:id="rId6" w:history="1">
              <w:r w:rsidRPr="001D5438">
                <w:rPr>
                  <w:rStyle w:val="Hyperlink"/>
                  <w:rFonts w:ascii="Comic Sans MS" w:hAnsi="Comic Sans MS"/>
                </w:rPr>
                <w:t>www.devon.gov.uk</w:t>
              </w:r>
            </w:hyperlink>
          </w:p>
          <w:p w:rsidR="001D5438" w:rsidRPr="001D5438" w:rsidRDefault="001D5438" w:rsidP="001D5438">
            <w:pPr>
              <w:jc w:val="both"/>
              <w:rPr>
                <w:rFonts w:ascii="Comic Sans MS" w:hAnsi="Comic Sans MS"/>
              </w:rPr>
            </w:pPr>
            <w:r w:rsidRPr="001D5438">
              <w:rPr>
                <w:rFonts w:ascii="Comic Sans MS" w:hAnsi="Comic Sans MS"/>
                <w:b/>
              </w:rPr>
              <w:t>3</w:t>
            </w:r>
            <w:r w:rsidR="00EF0D36">
              <w:rPr>
                <w:rFonts w:ascii="Comic Sans MS" w:hAnsi="Comic Sans MS"/>
                <w:b/>
              </w:rPr>
              <w:t>)</w:t>
            </w:r>
            <w:r w:rsidRPr="001D5438">
              <w:rPr>
                <w:rFonts w:ascii="Comic Sans MS" w:hAnsi="Comic Sans MS"/>
              </w:rPr>
              <w:t xml:space="preserve">Sophie King has been awarded £7,200 compensation after the heel on one of her brand new £35 </w:t>
            </w:r>
            <w:proofErr w:type="spellStart"/>
            <w:r w:rsidRPr="001D5438">
              <w:rPr>
                <w:rFonts w:ascii="Comic Sans MS" w:hAnsi="Comic Sans MS"/>
              </w:rPr>
              <w:t>Dolcis</w:t>
            </w:r>
            <w:proofErr w:type="spellEnd"/>
            <w:r w:rsidRPr="001D5438">
              <w:rPr>
                <w:rFonts w:ascii="Comic Sans MS" w:hAnsi="Comic Sans MS"/>
              </w:rPr>
              <w:t xml:space="preserve"> stiletto heeled shoes snapped. She broke her ankle, had to have an operation and was put in plaster. The compensation was awarded for her pain, suffering and loss of ability to work. Michael </w:t>
            </w:r>
            <w:proofErr w:type="spellStart"/>
            <w:r w:rsidRPr="001D5438">
              <w:rPr>
                <w:rFonts w:ascii="Comic Sans MS" w:hAnsi="Comic Sans MS"/>
              </w:rPr>
              <w:t>Hardacre</w:t>
            </w:r>
            <w:proofErr w:type="spellEnd"/>
            <w:r w:rsidRPr="001D5438">
              <w:rPr>
                <w:rFonts w:ascii="Comic Sans MS" w:hAnsi="Comic Sans MS"/>
              </w:rPr>
              <w:t>, who represented Sophie King, said: “In English law, she was well protected under the Sale of Goods Act, so it was relatively straightforward.’</w:t>
            </w:r>
          </w:p>
          <w:p w:rsidR="001D5438" w:rsidRPr="001D5438" w:rsidRDefault="001D5438" w:rsidP="001D5438">
            <w:pPr>
              <w:jc w:val="both"/>
              <w:rPr>
                <w:rFonts w:ascii="Comic Sans MS" w:hAnsi="Comic Sans MS"/>
              </w:rPr>
            </w:pPr>
            <w:r w:rsidRPr="001D5438">
              <w:rPr>
                <w:rFonts w:ascii="Comic Sans MS" w:hAnsi="Comic Sans MS"/>
              </w:rPr>
              <w:t xml:space="preserve">Source: adapted from </w:t>
            </w:r>
            <w:hyperlink r:id="rId7" w:history="1">
              <w:r w:rsidRPr="001D5438">
                <w:rPr>
                  <w:rStyle w:val="Hyperlink"/>
                  <w:rFonts w:ascii="Comic Sans MS" w:hAnsi="Comic Sans MS"/>
                </w:rPr>
                <w:t>www.guardian.co.uk</w:t>
              </w:r>
            </w:hyperlink>
            <w:r w:rsidRPr="001D5438">
              <w:rPr>
                <w:rFonts w:ascii="Comic Sans MS" w:hAnsi="Comic Sans MS"/>
              </w:rPr>
              <w:t xml:space="preserve"> 9.7.2008.</w:t>
            </w:r>
          </w:p>
        </w:tc>
        <w:bookmarkStart w:id="0" w:name="_GoBack"/>
        <w:bookmarkEnd w:id="0"/>
      </w:tr>
    </w:tbl>
    <w:p w:rsidR="001D5438" w:rsidRPr="00EF0D36" w:rsidRDefault="001D5438" w:rsidP="001D5438">
      <w:pPr>
        <w:jc w:val="both"/>
        <w:rPr>
          <w:rFonts w:ascii="Comic Sans MS" w:hAnsi="Comic Sans MS"/>
          <w:b/>
          <w:sz w:val="2"/>
          <w:szCs w:val="2"/>
        </w:rPr>
      </w:pPr>
    </w:p>
    <w:p w:rsidR="00EF0D36" w:rsidRPr="00EF0D36" w:rsidRDefault="00EF0D36" w:rsidP="001D5438">
      <w:pPr>
        <w:jc w:val="both"/>
        <w:rPr>
          <w:rFonts w:ascii="Comic Sans MS" w:hAnsi="Comic Sans MS"/>
          <w:b/>
          <w:sz w:val="28"/>
        </w:rPr>
      </w:pPr>
      <w:r w:rsidRPr="00EF0D36">
        <w:rPr>
          <w:rFonts w:ascii="Comic Sans MS" w:hAnsi="Comic Sans MS"/>
          <w:b/>
          <w:sz w:val="28"/>
        </w:rPr>
        <w:t>Questions:</w:t>
      </w:r>
    </w:p>
    <w:p w:rsidR="00BD11DB" w:rsidRPr="00DC5F57" w:rsidRDefault="001D5438" w:rsidP="001D5438">
      <w:pPr>
        <w:pStyle w:val="ListParagraph"/>
        <w:numPr>
          <w:ilvl w:val="0"/>
          <w:numId w:val="16"/>
        </w:numPr>
        <w:jc w:val="both"/>
        <w:rPr>
          <w:rFonts w:ascii="Comic Sans MS" w:hAnsi="Comic Sans MS"/>
          <w:b/>
        </w:rPr>
      </w:pPr>
      <w:r w:rsidRPr="00DC5F57">
        <w:rPr>
          <w:rFonts w:ascii="Comic Sans MS" w:hAnsi="Comic Sans MS"/>
          <w:b/>
        </w:rPr>
        <w:t>Explain the purpose of (a) Trade Descriptions legislation and (b) Sales of Goods legislation. In your answer</w:t>
      </w:r>
      <w:r w:rsidR="00DC5F57" w:rsidRPr="00DC5F57">
        <w:rPr>
          <w:rFonts w:ascii="Comic Sans MS" w:hAnsi="Comic Sans MS"/>
          <w:b/>
        </w:rPr>
        <w:t>s, give examples from the information above</w:t>
      </w:r>
      <w:r w:rsidRPr="00DC5F57">
        <w:rPr>
          <w:rFonts w:ascii="Comic Sans MS" w:hAnsi="Comic Sans MS"/>
          <w:b/>
        </w:rPr>
        <w:t>(6)</w:t>
      </w:r>
    </w:p>
    <w:p w:rsidR="00DC5F57" w:rsidRPr="00DC5F57" w:rsidRDefault="00DC5F57" w:rsidP="00DC5F57">
      <w:pPr>
        <w:pStyle w:val="ListParagraph"/>
        <w:jc w:val="both"/>
        <w:rPr>
          <w:rFonts w:ascii="Comic Sans MS" w:hAnsi="Comic Sans MS"/>
          <w:b/>
        </w:rPr>
      </w:pPr>
    </w:p>
    <w:p w:rsidR="00DC5F57" w:rsidRPr="00DC5F57" w:rsidRDefault="001D5438" w:rsidP="001D5438">
      <w:pPr>
        <w:pStyle w:val="ListParagraph"/>
        <w:numPr>
          <w:ilvl w:val="0"/>
          <w:numId w:val="16"/>
        </w:numPr>
        <w:jc w:val="both"/>
        <w:rPr>
          <w:rFonts w:ascii="Comic Sans MS" w:hAnsi="Comic Sans MS"/>
          <w:b/>
        </w:rPr>
      </w:pPr>
      <w:r w:rsidRPr="00DC5F57">
        <w:rPr>
          <w:rFonts w:ascii="Comic Sans MS" w:hAnsi="Comic Sans MS"/>
          <w:b/>
        </w:rPr>
        <w:t xml:space="preserve">Assess two effects of consumer protection laws on businesses such as Thomas Cook or LC Caravans. </w:t>
      </w:r>
      <w:r w:rsidR="00DC5F57" w:rsidRPr="00DC5F57">
        <w:rPr>
          <w:rFonts w:ascii="Comic Sans MS" w:hAnsi="Comic Sans MS"/>
          <w:b/>
        </w:rPr>
        <w:t>(</w:t>
      </w:r>
      <w:r w:rsidRPr="00DC5F57">
        <w:rPr>
          <w:rFonts w:ascii="Comic Sans MS" w:hAnsi="Comic Sans MS"/>
          <w:b/>
        </w:rPr>
        <w:t>8</w:t>
      </w:r>
      <w:r w:rsidR="00DC5F57" w:rsidRPr="00DC5F57">
        <w:rPr>
          <w:rFonts w:ascii="Comic Sans MS" w:hAnsi="Comic Sans MS"/>
          <w:b/>
        </w:rPr>
        <w:t xml:space="preserve">) </w:t>
      </w:r>
    </w:p>
    <w:p w:rsidR="00DC5F57" w:rsidRPr="00DC5F57" w:rsidRDefault="00DC5F57" w:rsidP="00DC5F57">
      <w:pPr>
        <w:pStyle w:val="ListParagraph"/>
        <w:jc w:val="both"/>
        <w:rPr>
          <w:rFonts w:ascii="Comic Sans MS" w:hAnsi="Comic Sans MS"/>
        </w:rPr>
      </w:pPr>
      <w:proofErr w:type="gramStart"/>
      <w:r>
        <w:rPr>
          <w:rFonts w:ascii="Comic Sans MS" w:hAnsi="Comic Sans MS"/>
        </w:rPr>
        <w:t>HINT :Consider</w:t>
      </w:r>
      <w:proofErr w:type="gramEnd"/>
      <w:r>
        <w:rPr>
          <w:rFonts w:ascii="Comic Sans MS" w:hAnsi="Comic Sans MS"/>
        </w:rPr>
        <w:t xml:space="preserve"> both the positive and negative effects on a business of following the law.</w:t>
      </w:r>
    </w:p>
    <w:p w:rsidR="001D5438" w:rsidRDefault="001D5438" w:rsidP="00DC5F57">
      <w:pPr>
        <w:pStyle w:val="ListParagraph"/>
        <w:jc w:val="both"/>
        <w:rPr>
          <w:rFonts w:ascii="Comic Sans MS" w:hAnsi="Comic Sans MS"/>
        </w:rPr>
      </w:pPr>
    </w:p>
    <w:p w:rsidR="00DC5F57" w:rsidRPr="00DC5F57" w:rsidRDefault="001D5438" w:rsidP="001D5438">
      <w:pPr>
        <w:pStyle w:val="ListParagraph"/>
        <w:numPr>
          <w:ilvl w:val="0"/>
          <w:numId w:val="16"/>
        </w:numPr>
        <w:jc w:val="both"/>
        <w:rPr>
          <w:rFonts w:ascii="Comic Sans MS" w:hAnsi="Comic Sans MS"/>
          <w:b/>
        </w:rPr>
      </w:pPr>
      <w:r w:rsidRPr="00DC5F57">
        <w:rPr>
          <w:rFonts w:ascii="Comic Sans MS" w:hAnsi="Comic Sans MS"/>
          <w:b/>
        </w:rPr>
        <w:t xml:space="preserve">Would businesses like Thomas Cook be better off if there </w:t>
      </w:r>
      <w:r w:rsidR="00EF0D36" w:rsidRPr="00DC5F57">
        <w:rPr>
          <w:rFonts w:ascii="Comic Sans MS" w:hAnsi="Comic Sans MS"/>
          <w:b/>
        </w:rPr>
        <w:t xml:space="preserve">were </w:t>
      </w:r>
      <w:r w:rsidR="00EF0D36" w:rsidRPr="00DC5F57">
        <w:rPr>
          <w:rFonts w:ascii="Comic Sans MS" w:hAnsi="Comic Sans MS"/>
          <w:b/>
          <w:u w:val="single"/>
        </w:rPr>
        <w:t>no</w:t>
      </w:r>
      <w:r w:rsidR="00EF0D36" w:rsidRPr="00DC5F57">
        <w:rPr>
          <w:rFonts w:ascii="Comic Sans MS" w:hAnsi="Comic Sans MS"/>
          <w:b/>
        </w:rPr>
        <w:t xml:space="preserve"> consumer protection legislation? Justify your answer. (8)</w:t>
      </w:r>
    </w:p>
    <w:p w:rsidR="001D5438" w:rsidRPr="001D5438" w:rsidRDefault="00DC5F57" w:rsidP="00DC5F57">
      <w:pPr>
        <w:pStyle w:val="ListParagraph"/>
        <w:jc w:val="both"/>
        <w:rPr>
          <w:rFonts w:ascii="Comic Sans MS" w:hAnsi="Comic Sans MS"/>
        </w:rPr>
      </w:pPr>
      <w:proofErr w:type="gramStart"/>
      <w:r>
        <w:rPr>
          <w:rFonts w:ascii="Comic Sans MS" w:hAnsi="Comic Sans MS"/>
        </w:rPr>
        <w:t>HINT :</w:t>
      </w:r>
      <w:proofErr w:type="gramEnd"/>
      <w:r>
        <w:rPr>
          <w:rFonts w:ascii="Comic Sans MS" w:hAnsi="Comic Sans MS"/>
        </w:rPr>
        <w:t xml:space="preserve"> Think about the effect on costs / profits but also a business’ reputation and repeat business</w:t>
      </w:r>
      <w:r w:rsidR="00C31F16">
        <w:rPr>
          <w:rFonts w:ascii="Comic Sans MS" w:hAnsi="Comic Sans MS"/>
        </w:rPr>
        <w:t xml:space="preserve">. Also would companies still act fairly even if there were no consumer </w:t>
      </w:r>
      <w:proofErr w:type="gramStart"/>
      <w:r w:rsidR="00C31F16">
        <w:rPr>
          <w:rFonts w:ascii="Comic Sans MS" w:hAnsi="Comic Sans MS"/>
        </w:rPr>
        <w:t>laws</w:t>
      </w:r>
      <w:proofErr w:type="gramEnd"/>
    </w:p>
    <w:sectPr w:rsidR="001D5438" w:rsidRPr="001D5438"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F8F"/>
    <w:multiLevelType w:val="hybridMultilevel"/>
    <w:tmpl w:val="B768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A5A43"/>
    <w:multiLevelType w:val="hybridMultilevel"/>
    <w:tmpl w:val="7AA6C190"/>
    <w:lvl w:ilvl="0" w:tplc="50A2A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61D06"/>
    <w:multiLevelType w:val="hybridMultilevel"/>
    <w:tmpl w:val="E17284CC"/>
    <w:lvl w:ilvl="0" w:tplc="E4900D6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24216C"/>
    <w:multiLevelType w:val="hybridMultilevel"/>
    <w:tmpl w:val="CF826408"/>
    <w:lvl w:ilvl="0" w:tplc="FBAE04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6E6CEB"/>
    <w:multiLevelType w:val="hybridMultilevel"/>
    <w:tmpl w:val="7A745094"/>
    <w:lvl w:ilvl="0" w:tplc="D3E6BF4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60A39"/>
    <w:multiLevelType w:val="hybridMultilevel"/>
    <w:tmpl w:val="7AA6C190"/>
    <w:lvl w:ilvl="0" w:tplc="50A2A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BF688F"/>
    <w:multiLevelType w:val="hybridMultilevel"/>
    <w:tmpl w:val="E17284CC"/>
    <w:lvl w:ilvl="0" w:tplc="E4900D6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2C7EFB"/>
    <w:multiLevelType w:val="hybridMultilevel"/>
    <w:tmpl w:val="DF74ED68"/>
    <w:lvl w:ilvl="0" w:tplc="3ADC84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22465A"/>
    <w:multiLevelType w:val="hybridMultilevel"/>
    <w:tmpl w:val="E0DE200E"/>
    <w:lvl w:ilvl="0" w:tplc="093C9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74E35"/>
    <w:multiLevelType w:val="hybridMultilevel"/>
    <w:tmpl w:val="CFCA32C8"/>
    <w:lvl w:ilvl="0" w:tplc="AE30D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
  </w:num>
  <w:num w:numId="5">
    <w:abstractNumId w:val="11"/>
  </w:num>
  <w:num w:numId="6">
    <w:abstractNumId w:val="4"/>
  </w:num>
  <w:num w:numId="7">
    <w:abstractNumId w:val="0"/>
  </w:num>
  <w:num w:numId="8">
    <w:abstractNumId w:val="7"/>
  </w:num>
  <w:num w:numId="9">
    <w:abstractNumId w:val="15"/>
  </w:num>
  <w:num w:numId="10">
    <w:abstractNumId w:val="5"/>
  </w:num>
  <w:num w:numId="11">
    <w:abstractNumId w:val="13"/>
  </w:num>
  <w:num w:numId="12">
    <w:abstractNumId w:val="10"/>
  </w:num>
  <w:num w:numId="13">
    <w:abstractNumId w:val="2"/>
  </w:num>
  <w:num w:numId="14">
    <w:abstractNumId w:val="3"/>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01C0D"/>
    <w:rsid w:val="00062B5E"/>
    <w:rsid w:val="00067CD8"/>
    <w:rsid w:val="00084558"/>
    <w:rsid w:val="000F6522"/>
    <w:rsid w:val="0013704F"/>
    <w:rsid w:val="00191359"/>
    <w:rsid w:val="001B1829"/>
    <w:rsid w:val="001B450A"/>
    <w:rsid w:val="001D5438"/>
    <w:rsid w:val="001D795A"/>
    <w:rsid w:val="001E4299"/>
    <w:rsid w:val="00247FB3"/>
    <w:rsid w:val="00296C0F"/>
    <w:rsid w:val="002C66AA"/>
    <w:rsid w:val="00393596"/>
    <w:rsid w:val="00394ECC"/>
    <w:rsid w:val="00433DC9"/>
    <w:rsid w:val="00465B0D"/>
    <w:rsid w:val="00501C0D"/>
    <w:rsid w:val="00542033"/>
    <w:rsid w:val="005E530E"/>
    <w:rsid w:val="006257BF"/>
    <w:rsid w:val="00666C50"/>
    <w:rsid w:val="006803F8"/>
    <w:rsid w:val="006A113E"/>
    <w:rsid w:val="006E0C00"/>
    <w:rsid w:val="007308E5"/>
    <w:rsid w:val="007752F5"/>
    <w:rsid w:val="00804208"/>
    <w:rsid w:val="00826C87"/>
    <w:rsid w:val="00827954"/>
    <w:rsid w:val="0083313E"/>
    <w:rsid w:val="008F1A53"/>
    <w:rsid w:val="008F4C34"/>
    <w:rsid w:val="00915AB0"/>
    <w:rsid w:val="00945D55"/>
    <w:rsid w:val="00A1009B"/>
    <w:rsid w:val="00A62376"/>
    <w:rsid w:val="00A778F8"/>
    <w:rsid w:val="00A92C98"/>
    <w:rsid w:val="00A96715"/>
    <w:rsid w:val="00AB11DF"/>
    <w:rsid w:val="00AE13C6"/>
    <w:rsid w:val="00AF3651"/>
    <w:rsid w:val="00B0167E"/>
    <w:rsid w:val="00B34153"/>
    <w:rsid w:val="00B44D17"/>
    <w:rsid w:val="00B6733A"/>
    <w:rsid w:val="00BD11DB"/>
    <w:rsid w:val="00BF1194"/>
    <w:rsid w:val="00BF7DD6"/>
    <w:rsid w:val="00C144B6"/>
    <w:rsid w:val="00C15302"/>
    <w:rsid w:val="00C31F16"/>
    <w:rsid w:val="00C3757B"/>
    <w:rsid w:val="00CA317C"/>
    <w:rsid w:val="00CA3F8B"/>
    <w:rsid w:val="00CC5274"/>
    <w:rsid w:val="00CC7235"/>
    <w:rsid w:val="00CE498B"/>
    <w:rsid w:val="00CF4260"/>
    <w:rsid w:val="00D35D10"/>
    <w:rsid w:val="00D40A98"/>
    <w:rsid w:val="00D53BDD"/>
    <w:rsid w:val="00DC5F57"/>
    <w:rsid w:val="00DE6D34"/>
    <w:rsid w:val="00E0632D"/>
    <w:rsid w:val="00E43DF4"/>
    <w:rsid w:val="00EB50DA"/>
    <w:rsid w:val="00EF0D36"/>
    <w:rsid w:val="00EF4A90"/>
    <w:rsid w:val="00F17D47"/>
    <w:rsid w:val="00F66861"/>
    <w:rsid w:val="00FF2E67"/>
    <w:rsid w:val="00FF7D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465B0D"/>
    <w:pPr>
      <w:spacing w:after="0" w:line="240" w:lineRule="auto"/>
    </w:pPr>
  </w:style>
  <w:style w:type="character" w:styleId="Strong">
    <w:name w:val="Strong"/>
    <w:basedOn w:val="DefaultParagraphFont"/>
    <w:uiPriority w:val="22"/>
    <w:qFormat/>
    <w:rsid w:val="00BD11DB"/>
    <w:rPr>
      <w:b/>
      <w:bCs/>
    </w:rPr>
  </w:style>
  <w:style w:type="character" w:styleId="Hyperlink">
    <w:name w:val="Hyperlink"/>
    <w:basedOn w:val="DefaultParagraphFont"/>
    <w:rsid w:val="001D5438"/>
    <w:rPr>
      <w:rFonts w:ascii="Century Gothic" w:hAnsi="Century Gothic"/>
      <w:color w:val="0000FF"/>
      <w:u w:val="single"/>
    </w:rPr>
  </w:style>
  <w:style w:type="paragraph" w:customStyle="1" w:styleId="02casetextfirstpara">
    <w:name w:val="02_case text first para"/>
    <w:rsid w:val="001D5438"/>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gov.uk" TargetMode="External"/><Relationship Id="rId5" Type="http://schemas.openxmlformats.org/officeDocument/2006/relationships/hyperlink" Target="http://www.news.bbc.co.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cp:lastPrinted>2014-12-05T11:37:00Z</cp:lastPrinted>
  <dcterms:created xsi:type="dcterms:W3CDTF">2019-05-11T07:55:00Z</dcterms:created>
  <dcterms:modified xsi:type="dcterms:W3CDTF">2019-05-11T07:55:00Z</dcterms:modified>
</cp:coreProperties>
</file>