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3" w:rsidRPr="00B578AD" w:rsidRDefault="00B578AD" w:rsidP="00B578AD">
      <w:pPr>
        <w:pStyle w:val="NoSpacing"/>
        <w:jc w:val="center"/>
        <w:rPr>
          <w:b/>
          <w:u w:val="single"/>
        </w:rPr>
      </w:pPr>
      <w:r w:rsidRPr="00B578AD">
        <w:rPr>
          <w:b/>
          <w:u w:val="single"/>
        </w:rPr>
        <w:t>Pricing strategies</w:t>
      </w:r>
    </w:p>
    <w:p w:rsidR="00B578AD" w:rsidRDefault="00B578AD" w:rsidP="00B578AD">
      <w:pPr>
        <w:pStyle w:val="NoSpacing"/>
        <w:jc w:val="center"/>
      </w:pPr>
    </w:p>
    <w:tbl>
      <w:tblPr>
        <w:tblStyle w:val="TableGrid"/>
        <w:tblW w:w="11058" w:type="dxa"/>
        <w:tblInd w:w="-885" w:type="dxa"/>
        <w:tblLook w:val="04A0"/>
      </w:tblPr>
      <w:tblGrid>
        <w:gridCol w:w="1702"/>
        <w:gridCol w:w="5812"/>
        <w:gridCol w:w="3544"/>
      </w:tblGrid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Pricing strategy</w:t>
            </w:r>
          </w:p>
        </w:tc>
        <w:tc>
          <w:tcPr>
            <w:tcW w:w="5812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Explanation</w:t>
            </w:r>
          </w:p>
        </w:tc>
        <w:tc>
          <w:tcPr>
            <w:tcW w:w="3544" w:type="dxa"/>
          </w:tcPr>
          <w:p w:rsidR="00B578AD" w:rsidRPr="00B578AD" w:rsidRDefault="00B578AD" w:rsidP="00B578AD">
            <w:pPr>
              <w:pStyle w:val="NoSpacing"/>
              <w:rPr>
                <w:b/>
              </w:rPr>
            </w:pPr>
            <w:r w:rsidRPr="00B578AD">
              <w:rPr>
                <w:b/>
              </w:rPr>
              <w:t>Example products</w:t>
            </w: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Penetration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Skimming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Leadership and Taking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Predator (destroyer)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Premium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Seasonal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Loss Leader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Psychological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Discrimination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Cost-plus</w:t>
            </w: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  <w:tr w:rsidR="00B578AD" w:rsidTr="00B578AD">
        <w:tc>
          <w:tcPr>
            <w:tcW w:w="1702" w:type="dxa"/>
          </w:tcPr>
          <w:p w:rsidR="00B578AD" w:rsidRPr="00B578AD" w:rsidRDefault="00B578AD" w:rsidP="00B578AD">
            <w:pPr>
              <w:pStyle w:val="NoSpacing"/>
              <w:rPr>
                <w:sz w:val="20"/>
              </w:rPr>
            </w:pPr>
            <w:r w:rsidRPr="00B578AD">
              <w:rPr>
                <w:sz w:val="20"/>
              </w:rPr>
              <w:t>Mark up</w:t>
            </w: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  <w:p w:rsidR="00B578AD" w:rsidRPr="00B578AD" w:rsidRDefault="00B578AD" w:rsidP="00B578AD">
            <w:pPr>
              <w:pStyle w:val="NoSpacing"/>
              <w:rPr>
                <w:sz w:val="20"/>
              </w:rPr>
            </w:pPr>
          </w:p>
        </w:tc>
        <w:tc>
          <w:tcPr>
            <w:tcW w:w="5812" w:type="dxa"/>
          </w:tcPr>
          <w:p w:rsidR="00B578AD" w:rsidRDefault="00B578AD" w:rsidP="00B578AD">
            <w:pPr>
              <w:pStyle w:val="NoSpacing"/>
            </w:pPr>
          </w:p>
        </w:tc>
        <w:tc>
          <w:tcPr>
            <w:tcW w:w="3544" w:type="dxa"/>
          </w:tcPr>
          <w:p w:rsidR="00B578AD" w:rsidRDefault="00B578AD" w:rsidP="00B578AD">
            <w:pPr>
              <w:pStyle w:val="NoSpacing"/>
            </w:pPr>
          </w:p>
        </w:tc>
      </w:tr>
    </w:tbl>
    <w:p w:rsidR="00B578AD" w:rsidRDefault="00B578AD" w:rsidP="00B578AD">
      <w:pPr>
        <w:pStyle w:val="NoSpacing"/>
      </w:pPr>
    </w:p>
    <w:p w:rsidR="00B578AD" w:rsidRDefault="00B578AD" w:rsidP="00B578AD">
      <w:pPr>
        <w:pStyle w:val="NoSpacing"/>
        <w:jc w:val="center"/>
      </w:pPr>
    </w:p>
    <w:sectPr w:rsidR="00B578AD" w:rsidSect="00B578AD">
      <w:pgSz w:w="11906" w:h="16838"/>
      <w:pgMar w:top="567" w:right="1440" w:bottom="82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78AD"/>
    <w:rsid w:val="002A7837"/>
    <w:rsid w:val="00B578AD"/>
    <w:rsid w:val="00BB2243"/>
    <w:rsid w:val="00F2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8AD"/>
    <w:pPr>
      <w:spacing w:after="0" w:line="240" w:lineRule="auto"/>
    </w:pPr>
  </w:style>
  <w:style w:type="table" w:styleId="TableGrid">
    <w:name w:val="Table Grid"/>
    <w:basedOn w:val="TableNormal"/>
    <w:uiPriority w:val="59"/>
    <w:rsid w:val="00B57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2017-09-16T14:29:00Z</dcterms:created>
  <dcterms:modified xsi:type="dcterms:W3CDTF">2017-09-16T14:29:00Z</dcterms:modified>
</cp:coreProperties>
</file>