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3CF7C8" w14:textId="26B30DC4" w:rsidR="00F7496D" w:rsidRDefault="003C0D3A" w:rsidP="00F7496D">
      <w:pPr>
        <w:pStyle w:val="Bodynumber"/>
        <w:spacing w:before="240"/>
      </w:pPr>
      <w:r w:rsidRPr="00F7496D">
        <w:rPr>
          <w:noProof/>
        </w:rPr>
        <mc:AlternateContent>
          <mc:Choice Requires="wps">
            <w:drawing>
              <wp:anchor distT="0" distB="0" distL="114300" distR="114300" simplePos="0" relativeHeight="251665408" behindDoc="0" locked="0" layoutInCell="1" allowOverlap="1" wp14:anchorId="521EACFD" wp14:editId="0928D602">
                <wp:simplePos x="0" y="0"/>
                <wp:positionH relativeFrom="column">
                  <wp:posOffset>32385</wp:posOffset>
                </wp:positionH>
                <wp:positionV relativeFrom="paragraph">
                  <wp:posOffset>86995</wp:posOffset>
                </wp:positionV>
                <wp:extent cx="6076950" cy="5612130"/>
                <wp:effectExtent l="38100" t="38100" r="114300" b="120650"/>
                <wp:wrapTopAndBottom/>
                <wp:docPr id="7" name="Text Box 7"/>
                <wp:cNvGraphicFramePr/>
                <a:graphic xmlns:a="http://schemas.openxmlformats.org/drawingml/2006/main">
                  <a:graphicData uri="http://schemas.microsoft.com/office/word/2010/wordprocessingShape">
                    <wps:wsp>
                      <wps:cNvSpPr txBox="1"/>
                      <wps:spPr>
                        <a:xfrm>
                          <a:off x="0" y="0"/>
                          <a:ext cx="607695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2FE71E55" w14:textId="24E17B22" w:rsidR="003C0D3A" w:rsidRPr="00CB2868" w:rsidRDefault="00D84617" w:rsidP="003C0D3A">
                            <w:pPr>
                              <w:pStyle w:val="CaseStudy-A"/>
                            </w:pPr>
                            <w:r>
                              <w:t>James and Beth Davenport</w:t>
                            </w:r>
                          </w:p>
                          <w:p w14:paraId="219A4E62" w14:textId="77777777" w:rsidR="00D84617" w:rsidRDefault="00D84617" w:rsidP="00D84617">
                            <w:pPr>
                              <w:pStyle w:val="CaseStudy-Text"/>
                            </w:pPr>
                            <w:r>
                              <w:t>James and Beth Davenport decide to set up a small business selling coffee and other light refreshments from a small mobile van. They forge links with local groups such as “Park Run” to sell their products at meetings and events. Equally, their service is also available to be hired for private gatherings and parties.</w:t>
                            </w:r>
                          </w:p>
                          <w:p w14:paraId="37BDC79D" w14:textId="578639F5" w:rsidR="00D84617" w:rsidRDefault="00D84617" w:rsidP="00D84617">
                            <w:pPr>
                              <w:pStyle w:val="CaseStudy-Text"/>
                            </w:pPr>
                            <w:r>
                              <w:t>As with all businesses, they face</w:t>
                            </w:r>
                            <w:r w:rsidR="00D41C44">
                              <w:t xml:space="preserve"> both fixed and variable costs.</w:t>
                            </w:r>
                          </w:p>
                          <w:p w14:paraId="069FACDA" w14:textId="6890AF6A" w:rsidR="00D84617" w:rsidRDefault="00D84617" w:rsidP="00D84617">
                            <w:pPr>
                              <w:pStyle w:val="CaseStudy-Text"/>
                            </w:pPr>
                            <w:r>
                              <w:t>They estimate that the variable costs of a cup of coffee and tea are 22 pence per unit. The business borrowed £7000 to purchase the second-hand van and modernise it too. This loan is being paid off over 5 years. Annual interest charges are £460, leadi</w:t>
                            </w:r>
                            <w:r w:rsidR="00D41C44">
                              <w:t>ng to total interest of £2,300.</w:t>
                            </w:r>
                          </w:p>
                          <w:p w14:paraId="1E53BE62" w14:textId="36B6E05E" w:rsidR="0008479C" w:rsidRDefault="00D84617" w:rsidP="00D84617">
                            <w:pPr>
                              <w:pStyle w:val="CaseStudy-Text"/>
                            </w:pPr>
                            <w:r>
                              <w:t>The price of a cup of coffee and tea is £1.60.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1EACFD" id="_x0000_t202" coordsize="21600,21600" o:spt="202" path="m,l,21600r21600,l21600,xe">
                <v:stroke joinstyle="miter"/>
                <v:path gradientshapeok="t" o:connecttype="rect"/>
              </v:shapetype>
              <v:shape id="Text Box 7" o:spid="_x0000_s1026" type="#_x0000_t202" style="position:absolute;left:0;text-align:left;margin-left:2.55pt;margin-top:6.85pt;width:478.5pt;height:4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aZrQIAAJ8FAAAOAAAAZHJzL2Uyb0RvYy54bWysVMtu2zAQvBfoPxC8N7IcPxIjcuAmcFEg&#10;TYI6Rc40RVlCKZIlaUvp13dIWbabFigQ9EJxH5rdnV3u1XVbS7IT1lVaZTQ9G1AiFNd5pTYZ/fa0&#10;/HBBifNM5UxqJTL6Ihy9nr9/d9WYmRjqUstcWAIQ5WaNyWjpvZklieOlqJk700YoGAtta+Yh2k2S&#10;W9YAvZbJcDCYJI22ubGaC+egve2MdB7xi0Jw/1AUTngiM4rcfDxtPNfhTOZXbLaxzJQV36fB3pBF&#10;zSqFoAeoW+YZ2drqD6i64lY7XfgzrutEF0XFRawB1aSDV9WsSmZErAXkOHOgyf0/WH6/e7SkyjM6&#10;pUSxGi16Eq0nH3VLpoGdxrgZnFYGbr6FGl3u9Q7KUHRb2Dp8UQ6BHTy/HLgNYBzKyWA6uRzDxGEb&#10;T9Jheh7ZT46/G+v8J6FrEi4ZtWhe5JTt7pxHKnDtXUI0p2WVLyspoxAGRtxIS3YMrV5v0vir3NZf&#10;dN7pEH3Qh4zzFdwj6m9IUpEG6Z4j17dECUH+GQWVSBXQRRxRlBcEvfXCrsq8IWu5tV8ZmjIeXACN&#10;5FUg5Pwi7QTM73Aa4sDE5AYPz0tKrPbPlS/j0AT6A2Tg60iKZPx7VDNpStaxMoowR3Z7Tg7JRIZO&#10;8kzCRHSdDzffrtv9mKx1/oIpQR5xBpzhywrx75jzj8ziWSFdrAr/gKOQGizr/Y2SUtuff9MHf0w7&#10;rJQ0eKYZdT+2zApK5GeFd3CZjkaA9VEYjadDCPbUsj61qG19ozEeKZaS4fEa/L3sr4XV9TM2yiJE&#10;hYkpjtjgt7/e+G55YCNxsVhEJ7xkw/ydWhkeoHven9pnZs1+mD3ewb3uHzSbvZrpzjf86cxi6/Wy&#10;igMfCO5YRReCgC0Q+7HfWGHNnMrR67hX578AAAD//wMAUEsDBBQABgAIAAAAIQBEDdYm3gAAAAgB&#10;AAAPAAAAZHJzL2Rvd25yZXYueG1sTI9BT4NAEIXvJv6HzZh4swtoS0tZGjVpPHgwVi/eBnYLWHYW&#10;2aXgv3c86XHee3nzvXw3206czeBbRwriRQTCUOV0S7WC97f9zRqED0gaO0dGwbfxsCsuL3LMtJvo&#10;1ZwPoRZcQj5DBU0IfSalrxpj0S9cb4i9oxssBj6HWuoBJy63nUyiaCUttsQfGuzNY2Oq02G0Csi/&#10;PIzTnYs/3NMX6n36/HlKSqWur+b7LYhg5vAXhl98RoeCmUo3kvaiU7CMOcjybQqC7c0qYaFUsN6k&#10;S5BFLv8PKH4AAAD//wMAUEsBAi0AFAAGAAgAAAAhALaDOJL+AAAA4QEAABMAAAAAAAAAAAAAAAAA&#10;AAAAAFtDb250ZW50X1R5cGVzXS54bWxQSwECLQAUAAYACAAAACEAOP0h/9YAAACUAQAACwAAAAAA&#10;AAAAAAAAAAAvAQAAX3JlbHMvLnJlbHNQSwECLQAUAAYACAAAACEAlAYmma0CAACfBQAADgAAAAAA&#10;AAAAAAAAAAAuAgAAZHJzL2Uyb0RvYy54bWxQSwECLQAUAAYACAAAACEARA3WJt4AAAAIAQAADwAA&#10;AAAAAAAAAAAAAAAHBQAAZHJzL2Rvd25yZXYueG1sUEsFBgAAAAAEAAQA8wAAABIGAAAAAA==&#10;" fillcolor="#f2f2f2 [3052]" strokecolor="#7f7f7f [1612]" strokeweight=".5pt">
                <v:shadow on="t" color="black" opacity="26214f" origin="-.5,-.5" offset=".74836mm,.74836mm"/>
                <v:textbox style="mso-fit-shape-to-text:t">
                  <w:txbxContent>
                    <w:p w14:paraId="2FE71E55" w14:textId="24E17B22" w:rsidR="003C0D3A" w:rsidRPr="00CB2868" w:rsidRDefault="00D84617" w:rsidP="003C0D3A">
                      <w:pPr>
                        <w:pStyle w:val="CaseStudy-A"/>
                      </w:pPr>
                      <w:r>
                        <w:t>James and Beth Davenport</w:t>
                      </w:r>
                    </w:p>
                    <w:p w14:paraId="219A4E62" w14:textId="77777777" w:rsidR="00D84617" w:rsidRDefault="00D84617" w:rsidP="00D84617">
                      <w:pPr>
                        <w:pStyle w:val="CaseStudy-Text"/>
                      </w:pPr>
                      <w:r>
                        <w:t>James and Beth Davenport decide to set up a small business selling coffee and other light refreshments from a small mobile van. They forge links with local groups such as “Park Run” to sell their products at meetings and events. Equally, their service is also available to be hired for private gatherings and parties.</w:t>
                      </w:r>
                    </w:p>
                    <w:p w14:paraId="37BDC79D" w14:textId="578639F5" w:rsidR="00D84617" w:rsidRDefault="00D84617" w:rsidP="00D84617">
                      <w:pPr>
                        <w:pStyle w:val="CaseStudy-Text"/>
                      </w:pPr>
                      <w:r>
                        <w:t>As with all businesses, they face</w:t>
                      </w:r>
                      <w:r w:rsidR="00D41C44">
                        <w:t xml:space="preserve"> both fixed and variable costs.</w:t>
                      </w:r>
                    </w:p>
                    <w:p w14:paraId="069FACDA" w14:textId="6890AF6A" w:rsidR="00D84617" w:rsidRDefault="00D84617" w:rsidP="00D84617">
                      <w:pPr>
                        <w:pStyle w:val="CaseStudy-Text"/>
                      </w:pPr>
                      <w:r>
                        <w:t>They estimate that the variable costs of a cup of coffee and tea are 22 pence per unit. The business borrowed £7000 to purchase the second-hand van and modernise it too. This loan is being paid off over 5 years. Annual interest charges are £460, leadi</w:t>
                      </w:r>
                      <w:r w:rsidR="00D41C44">
                        <w:t>ng to total interest of £2,300.</w:t>
                      </w:r>
                    </w:p>
                    <w:p w14:paraId="1E53BE62" w14:textId="36B6E05E" w:rsidR="0008479C" w:rsidRDefault="00D84617" w:rsidP="00D84617">
                      <w:pPr>
                        <w:pStyle w:val="CaseStudy-Text"/>
                      </w:pPr>
                      <w:r>
                        <w:t>The price of a cup of coffee and tea is £1.60.</w:t>
                      </w:r>
                    </w:p>
                  </w:txbxContent>
                </v:textbox>
                <w10:wrap type="topAndBottom"/>
              </v:shape>
            </w:pict>
          </mc:Fallback>
        </mc:AlternateContent>
      </w:r>
      <w:r w:rsidR="00F7496D" w:rsidRPr="00697BD8">
        <w:rPr>
          <w:rStyle w:val="Listnoletter"/>
        </w:rPr>
        <w:t>1.</w:t>
      </w:r>
      <w:r w:rsidR="00F7496D" w:rsidRPr="00697BD8">
        <w:rPr>
          <w:rStyle w:val="Listnoletter"/>
        </w:rPr>
        <w:tab/>
      </w:r>
      <w:r w:rsidR="00F7496D">
        <w:t>Define the following terms:</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411"/>
      </w:tblGrid>
      <w:tr w:rsidR="00F7496D" w:rsidRPr="00BC21C6" w14:paraId="2C9E1A87" w14:textId="77777777" w:rsidTr="00F7496D">
        <w:trPr>
          <w:trHeight w:val="822"/>
        </w:trPr>
        <w:tc>
          <w:tcPr>
            <w:tcW w:w="1944" w:type="dxa"/>
            <w:shd w:val="clear" w:color="auto" w:fill="7F7F7F" w:themeFill="text1" w:themeFillTint="80"/>
          </w:tcPr>
          <w:p w14:paraId="62FAABB1" w14:textId="5D1DA1F4" w:rsidR="00F7496D" w:rsidRPr="00BC21C6" w:rsidRDefault="00F7496D" w:rsidP="0006443C">
            <w:pPr>
              <w:pStyle w:val="Tableahead"/>
            </w:pPr>
            <w:r>
              <w:t>Variable costs</w:t>
            </w:r>
          </w:p>
        </w:tc>
        <w:tc>
          <w:tcPr>
            <w:tcW w:w="7411" w:type="dxa"/>
            <w:shd w:val="clear" w:color="auto" w:fill="auto"/>
          </w:tcPr>
          <w:p w14:paraId="45997EB1" w14:textId="77777777" w:rsidR="00F7496D" w:rsidRPr="00BC21C6" w:rsidRDefault="00F7496D" w:rsidP="0006443C">
            <w:pPr>
              <w:pStyle w:val="Table"/>
            </w:pPr>
          </w:p>
        </w:tc>
      </w:tr>
      <w:tr w:rsidR="00F7496D" w:rsidRPr="00BC21C6" w14:paraId="0165A9D3" w14:textId="77777777" w:rsidTr="00F7496D">
        <w:trPr>
          <w:trHeight w:val="822"/>
        </w:trPr>
        <w:tc>
          <w:tcPr>
            <w:tcW w:w="1944" w:type="dxa"/>
            <w:shd w:val="clear" w:color="auto" w:fill="7F7F7F" w:themeFill="text1" w:themeFillTint="80"/>
          </w:tcPr>
          <w:p w14:paraId="61E787E4" w14:textId="1435DDA2" w:rsidR="00F7496D" w:rsidRPr="00BC21C6" w:rsidRDefault="00F7496D" w:rsidP="0006443C">
            <w:pPr>
              <w:pStyle w:val="Tableahead"/>
            </w:pPr>
            <w:r>
              <w:t>Fixed costs</w:t>
            </w:r>
          </w:p>
        </w:tc>
        <w:tc>
          <w:tcPr>
            <w:tcW w:w="7411" w:type="dxa"/>
            <w:shd w:val="clear" w:color="auto" w:fill="auto"/>
          </w:tcPr>
          <w:p w14:paraId="0A5531D7" w14:textId="77777777" w:rsidR="00F7496D" w:rsidRPr="00BC21C6" w:rsidRDefault="00F7496D" w:rsidP="0006443C">
            <w:pPr>
              <w:pStyle w:val="Table"/>
            </w:pPr>
          </w:p>
        </w:tc>
      </w:tr>
      <w:tr w:rsidR="00F7496D" w:rsidRPr="00BC21C6" w14:paraId="6A739211" w14:textId="77777777" w:rsidTr="00F7496D">
        <w:trPr>
          <w:trHeight w:val="822"/>
        </w:trPr>
        <w:tc>
          <w:tcPr>
            <w:tcW w:w="1944" w:type="dxa"/>
            <w:shd w:val="clear" w:color="auto" w:fill="7F7F7F" w:themeFill="text1" w:themeFillTint="80"/>
          </w:tcPr>
          <w:p w14:paraId="3430B747" w14:textId="094A6CC7" w:rsidR="00F7496D" w:rsidRPr="00BC21C6" w:rsidRDefault="00F7496D" w:rsidP="0006443C">
            <w:pPr>
              <w:pStyle w:val="Tableahead"/>
            </w:pPr>
            <w:r>
              <w:t>Revenue</w:t>
            </w:r>
          </w:p>
        </w:tc>
        <w:tc>
          <w:tcPr>
            <w:tcW w:w="7411" w:type="dxa"/>
            <w:shd w:val="clear" w:color="auto" w:fill="auto"/>
          </w:tcPr>
          <w:p w14:paraId="4BF3FE67" w14:textId="77777777" w:rsidR="00F7496D" w:rsidRPr="00BC21C6" w:rsidRDefault="00F7496D" w:rsidP="0006443C">
            <w:pPr>
              <w:pStyle w:val="Table"/>
            </w:pPr>
          </w:p>
        </w:tc>
      </w:tr>
      <w:tr w:rsidR="00F7496D" w:rsidRPr="00BC21C6" w14:paraId="50918C83" w14:textId="77777777" w:rsidTr="00F7496D">
        <w:trPr>
          <w:trHeight w:val="822"/>
        </w:trPr>
        <w:tc>
          <w:tcPr>
            <w:tcW w:w="1944" w:type="dxa"/>
            <w:shd w:val="clear" w:color="auto" w:fill="7F7F7F" w:themeFill="text1" w:themeFillTint="80"/>
          </w:tcPr>
          <w:p w14:paraId="6EB773D5" w14:textId="6AFF1536" w:rsidR="00F7496D" w:rsidRPr="00BC21C6" w:rsidRDefault="00F7496D" w:rsidP="0006443C">
            <w:pPr>
              <w:pStyle w:val="Tableahead"/>
            </w:pPr>
            <w:r>
              <w:t>Raw materials</w:t>
            </w:r>
          </w:p>
        </w:tc>
        <w:tc>
          <w:tcPr>
            <w:tcW w:w="7411" w:type="dxa"/>
            <w:shd w:val="clear" w:color="auto" w:fill="auto"/>
          </w:tcPr>
          <w:p w14:paraId="0EE3B488" w14:textId="77777777" w:rsidR="00F7496D" w:rsidRPr="00BC21C6" w:rsidRDefault="00F7496D" w:rsidP="0006443C">
            <w:pPr>
              <w:pStyle w:val="Table"/>
            </w:pPr>
          </w:p>
        </w:tc>
      </w:tr>
    </w:tbl>
    <w:p w14:paraId="6F653850" w14:textId="50324090" w:rsidR="00F7496D" w:rsidRDefault="00F7496D" w:rsidP="00F7496D">
      <w:pPr>
        <w:pStyle w:val="Bodynumber"/>
      </w:pPr>
      <w:r w:rsidRPr="00F7496D">
        <w:rPr>
          <w:rStyle w:val="Listnoletter"/>
        </w:rPr>
        <w:t>2.</w:t>
      </w:r>
      <w:r w:rsidRPr="00F7496D">
        <w:rPr>
          <w:rStyle w:val="Listnoletter"/>
        </w:rPr>
        <w:tab/>
      </w:r>
      <w:r>
        <w:t>Calculate the total monthly repayment on the loan, assuming that there are 60 equal payments and the total interest charge is split eq</w:t>
      </w:r>
      <w:r w:rsidR="00784031">
        <w:t>ually over each month.</w:t>
      </w:r>
    </w:p>
    <w:p w14:paraId="54B94F16" w14:textId="46CEECF6" w:rsidR="00F7496D" w:rsidRPr="007927EB" w:rsidRDefault="00F7496D" w:rsidP="00F7496D">
      <w:pPr>
        <w:pStyle w:val="Writingline"/>
      </w:pPr>
      <w:r>
        <w:t xml:space="preserve"> </w:t>
      </w:r>
      <w:r w:rsidRPr="007927EB">
        <w:tab/>
      </w:r>
    </w:p>
    <w:p w14:paraId="641BD861" w14:textId="77777777" w:rsidR="00F7496D" w:rsidRPr="007927EB" w:rsidRDefault="00F7496D" w:rsidP="00F7496D">
      <w:pPr>
        <w:pStyle w:val="Writingline"/>
      </w:pPr>
      <w:r>
        <w:t xml:space="preserve"> </w:t>
      </w:r>
      <w:r w:rsidRPr="007927EB">
        <w:tab/>
      </w:r>
    </w:p>
    <w:p w14:paraId="1B48F5D4" w14:textId="77777777" w:rsidR="00F7496D" w:rsidRPr="007927EB" w:rsidRDefault="00F7496D" w:rsidP="00F7496D">
      <w:pPr>
        <w:pStyle w:val="Writingline"/>
      </w:pPr>
      <w:r>
        <w:t xml:space="preserve"> </w:t>
      </w:r>
      <w:r w:rsidRPr="007927EB">
        <w:tab/>
      </w:r>
    </w:p>
    <w:p w14:paraId="590B91C4" w14:textId="77777777" w:rsidR="00F7496D" w:rsidRPr="007927EB" w:rsidRDefault="00F7496D" w:rsidP="00F7496D">
      <w:pPr>
        <w:pStyle w:val="Writingline"/>
      </w:pPr>
      <w:r>
        <w:t xml:space="preserve"> </w:t>
      </w:r>
      <w:r w:rsidRPr="007927EB">
        <w:tab/>
      </w:r>
    </w:p>
    <w:p w14:paraId="2BE3FE8C" w14:textId="77777777" w:rsidR="00F7496D" w:rsidRPr="007927EB" w:rsidRDefault="00F7496D" w:rsidP="00F7496D">
      <w:pPr>
        <w:pStyle w:val="Writingline"/>
      </w:pPr>
      <w:r>
        <w:t xml:space="preserve"> </w:t>
      </w:r>
      <w:r w:rsidRPr="007927EB">
        <w:tab/>
      </w:r>
    </w:p>
    <w:p w14:paraId="192E5B1D" w14:textId="0CEB1864" w:rsidR="00F7496D" w:rsidRDefault="00F7496D">
      <w:pPr>
        <w:rPr>
          <w:rFonts w:asciiTheme="minorHAnsi" w:hAnsiTheme="minorHAnsi"/>
        </w:rPr>
      </w:pPr>
      <w:r>
        <w:br w:type="page"/>
      </w:r>
    </w:p>
    <w:p w14:paraId="6D44DFA2" w14:textId="7669C752" w:rsidR="00F7496D" w:rsidRDefault="00F7496D" w:rsidP="00F7496D">
      <w:pPr>
        <w:pStyle w:val="Bodynumber"/>
      </w:pPr>
      <w:r w:rsidRPr="00F7496D">
        <w:rPr>
          <w:rStyle w:val="Listnoletter"/>
          <w:noProof/>
        </w:rPr>
        <w:lastRenderedPageBreak/>
        <mc:AlternateContent>
          <mc:Choice Requires="wps">
            <w:drawing>
              <wp:anchor distT="0" distB="0" distL="114300" distR="114300" simplePos="0" relativeHeight="251667456" behindDoc="0" locked="0" layoutInCell="1" allowOverlap="1" wp14:anchorId="1D6BA030" wp14:editId="44ED146C">
                <wp:simplePos x="0" y="0"/>
                <wp:positionH relativeFrom="column">
                  <wp:posOffset>32385</wp:posOffset>
                </wp:positionH>
                <wp:positionV relativeFrom="paragraph">
                  <wp:posOffset>86995</wp:posOffset>
                </wp:positionV>
                <wp:extent cx="6076950" cy="5612130"/>
                <wp:effectExtent l="38100" t="38100" r="114300" b="120650"/>
                <wp:wrapTopAndBottom/>
                <wp:docPr id="2" name="Text Box 2"/>
                <wp:cNvGraphicFramePr/>
                <a:graphic xmlns:a="http://schemas.openxmlformats.org/drawingml/2006/main">
                  <a:graphicData uri="http://schemas.microsoft.com/office/word/2010/wordprocessingShape">
                    <wps:wsp>
                      <wps:cNvSpPr txBox="1"/>
                      <wps:spPr>
                        <a:xfrm>
                          <a:off x="0" y="0"/>
                          <a:ext cx="6076950" cy="5612130"/>
                        </a:xfrm>
                        <a:prstGeom prst="rect">
                          <a:avLst/>
                        </a:prstGeom>
                        <a:solidFill>
                          <a:schemeClr val="bg1">
                            <a:lumMod val="95000"/>
                          </a:schemeClr>
                        </a:solidFill>
                        <a:ln w="6350">
                          <a:solidFill>
                            <a:schemeClr val="bg1">
                              <a:lumMod val="50000"/>
                            </a:schemeClr>
                          </a:solidFill>
                        </a:ln>
                        <a:effectLst>
                          <a:outerShdw blurRad="50800" dist="38100" dir="2700000" algn="tl" rotWithShape="0">
                            <a:prstClr val="black">
                              <a:alpha val="40000"/>
                            </a:prstClr>
                          </a:outerShdw>
                        </a:effectLst>
                      </wps:spPr>
                      <wps:txbx>
                        <w:txbxContent>
                          <w:p w14:paraId="7800FD88" w14:textId="02E6790E" w:rsidR="00F7496D" w:rsidRDefault="00F7496D" w:rsidP="00F7496D">
                            <w:pPr>
                              <w:pStyle w:val="CaseStudy-Text"/>
                            </w:pPr>
                            <w:r w:rsidRPr="00F7496D">
                              <w:t>James and Beth cost out their own labour at the minimum wage of £7.20 per hour. Each Saturday morning they work a 4 hour shift when they set up their stall at the local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BA030" id="Text Box 2" o:spid="_x0000_s1027" type="#_x0000_t202" style="position:absolute;left:0;text-align:left;margin-left:2.55pt;margin-top:6.85pt;width:478.5pt;height:44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rzrwIAAKYFAAAOAAAAZHJzL2Uyb0RvYy54bWysVN9v2jAQfp+0/8Hy+xpCgVLUULFWTJO6&#10;thqd+mwch0RzbM82JN1fv88OAdZNmlTtxfH9yHd3353v6rqtJdkJ6yqtMpqeDSgRiuu8UpuMfnta&#10;fphS4jxTOZNaiYy+CEev5+/fXTVmJoa61DIXlgBEuVljMlp6b2ZJ4ngpaubOtBEKxkLbmnmIdpPk&#10;ljVAr2UyHAwmSaNtbqzmwjlobzsjnUf8ohDcPxSFE57IjCI3H08bz3U4k/kVm20sM2XF92mwN2RR&#10;s0oh6AHqlnlGtrb6A6quuNVOF/6M6zrRRVFxEWtANengVTWrkhkRawE5zhxocv8Plt/vHi2p8owO&#10;KVGsRoueROvJR92SYWCnMW4Gp5WBm2+hRpd7vYMyFN0Wtg5flENgB88vB24DGIdyMriYXI5h4rCN&#10;J+kwPY/sJ8ffjXX+k9A1CZeMWjQvcsp2d84jFbj2LiGa07LKl5WUUQgDI26kJTuGVq83afxVbusv&#10;Ou90iD7oQ8b5Cu4R9TckqUiDdM+R61uihCD/jIJKpAroIo4oyguC3nphV2XekLXc2q8MTRkPpkAj&#10;eRUIOZ+mnYD5HV6EODAxucHD85ISq/1z5cs4NIH+ABn4OpIiGf8e1UyaknWsjCLMkd2ek0MykaGT&#10;PJMwEV3nw8236zbOz2Eq1jp/wbAgnTgKzvBlhTTumPOPzOJ1IWtsDP+Ao5AaZOv9jZJS259/0wd/&#10;DD2slDR4rRl1P7bMCkrkZ4XncJmORoD1URiNL4YQ7KllfWpR2/pGY0pS7CbD4zX4e9lfC6vrZyyW&#10;RYgKE1McsUFzf73x3Q7BYuJisYhOeNCG+Tu1MjxA9/Q/tc/Mmv1MezyHe92/azZ7Ndqdb/jTmcXW&#10;62UV5z7w3LGKZgQByyC2Zb+4wrY5laPXcb3OfwEAAP//AwBQSwMEFAAGAAgAAAAhAEQN1ibeAAAA&#10;CAEAAA8AAABkcnMvZG93bnJldi54bWxMj0FPg0AQhe8m/ofNmHizC2hLS1kaNWk8eDBWL94GdgtY&#10;dhbZpeC/dzzpcd57efO9fDfbTpzN4FtHCuJFBMJQ5XRLtYL3t/3NGoQPSBo7R0bBt/GwKy4vcsy0&#10;m+jVnA+hFlxCPkMFTQh9JqWvGmPRL1xviL2jGywGPoda6gEnLredTKJoJS22xB8a7M1jY6rTYbQK&#10;yL88jNOdiz/c0xfqffr8eUpKpa6v5vstiGDm8BeGX3xGh4KZSjeS9qJTsIw5yPJtCoLtzSphoVSw&#10;3qRLkEUu/w8ofgAAAP//AwBQSwECLQAUAAYACAAAACEAtoM4kv4AAADhAQAAEwAAAAAAAAAAAAAA&#10;AAAAAAAAW0NvbnRlbnRfVHlwZXNdLnhtbFBLAQItABQABgAIAAAAIQA4/SH/1gAAAJQBAAALAAAA&#10;AAAAAAAAAAAAAC8BAABfcmVscy8ucmVsc1BLAQItABQABgAIAAAAIQDuWcrzrwIAAKYFAAAOAAAA&#10;AAAAAAAAAAAAAC4CAABkcnMvZTJvRG9jLnhtbFBLAQItABQABgAIAAAAIQBEDdYm3gAAAAgBAAAP&#10;AAAAAAAAAAAAAAAAAAkFAABkcnMvZG93bnJldi54bWxQSwUGAAAAAAQABADzAAAAFAYAAAAA&#10;" fillcolor="#f2f2f2 [3052]" strokecolor="#7f7f7f [1612]" strokeweight=".5pt">
                <v:shadow on="t" color="black" opacity="26214f" origin="-.5,-.5" offset=".74836mm,.74836mm"/>
                <v:textbox style="mso-fit-shape-to-text:t">
                  <w:txbxContent>
                    <w:p w14:paraId="7800FD88" w14:textId="02E6790E" w:rsidR="00F7496D" w:rsidRDefault="00F7496D" w:rsidP="00F7496D">
                      <w:pPr>
                        <w:pStyle w:val="CaseStudy-Text"/>
                      </w:pPr>
                      <w:r w:rsidRPr="00F7496D">
                        <w:t>James and Beth cost out their own labour at the minimum wage of £7.20 per hour. Each Saturday morning they work a 4 hour shift when they set up their stall at the local park.</w:t>
                      </w:r>
                    </w:p>
                  </w:txbxContent>
                </v:textbox>
                <w10:wrap type="topAndBottom"/>
              </v:shape>
            </w:pict>
          </mc:Fallback>
        </mc:AlternateContent>
      </w:r>
      <w:r w:rsidRPr="00F7496D">
        <w:rPr>
          <w:rStyle w:val="Listnoletter"/>
        </w:rPr>
        <w:t>3.</w:t>
      </w:r>
      <w:r w:rsidRPr="00F7496D">
        <w:rPr>
          <w:rStyle w:val="Listnoletter"/>
        </w:rPr>
        <w:tab/>
      </w:r>
      <w:r>
        <w:t>Calculate the total profit that James and Beth make if they sell 300 cups of coffee per morning. (Remember to include the interest charges and assume that there are 4 Saturdays per month)</w:t>
      </w:r>
    </w:p>
    <w:p w14:paraId="73963D9C" w14:textId="0C1EDE55" w:rsidR="00F7496D" w:rsidRPr="007927EB" w:rsidRDefault="00F7496D" w:rsidP="00F7496D">
      <w:pPr>
        <w:pStyle w:val="Writingline"/>
      </w:pPr>
      <w:r>
        <w:t xml:space="preserve"> </w:t>
      </w:r>
      <w:r w:rsidRPr="007927EB">
        <w:tab/>
      </w:r>
    </w:p>
    <w:p w14:paraId="65C672A5" w14:textId="77777777" w:rsidR="00F7496D" w:rsidRPr="007927EB" w:rsidRDefault="00F7496D" w:rsidP="00F7496D">
      <w:pPr>
        <w:pStyle w:val="Writingline"/>
      </w:pPr>
      <w:r>
        <w:t xml:space="preserve"> </w:t>
      </w:r>
      <w:r w:rsidRPr="007927EB">
        <w:tab/>
      </w:r>
    </w:p>
    <w:p w14:paraId="09291037" w14:textId="77777777" w:rsidR="00F7496D" w:rsidRPr="007927EB" w:rsidRDefault="00F7496D" w:rsidP="00F7496D">
      <w:pPr>
        <w:pStyle w:val="Writingline"/>
      </w:pPr>
      <w:r>
        <w:t xml:space="preserve"> </w:t>
      </w:r>
      <w:r w:rsidRPr="007927EB">
        <w:tab/>
      </w:r>
    </w:p>
    <w:p w14:paraId="12DAE2ED" w14:textId="20B507EA" w:rsidR="00F7496D" w:rsidRPr="007927EB" w:rsidRDefault="00F7496D" w:rsidP="00F7496D">
      <w:pPr>
        <w:pStyle w:val="Writingline"/>
      </w:pPr>
      <w:r>
        <w:t xml:space="preserve"> </w:t>
      </w:r>
      <w:r w:rsidRPr="007927EB">
        <w:tab/>
      </w:r>
    </w:p>
    <w:p w14:paraId="35BA1F89" w14:textId="30FA1915" w:rsidR="00510675" w:rsidRPr="007927EB" w:rsidRDefault="00510675" w:rsidP="00510675">
      <w:pPr>
        <w:pStyle w:val="Writingline"/>
      </w:pPr>
      <w:r>
        <w:t xml:space="preserve"> </w:t>
      </w:r>
      <w:r w:rsidRPr="007927EB">
        <w:tab/>
      </w:r>
    </w:p>
    <w:p w14:paraId="40589540" w14:textId="77777777" w:rsidR="00510675" w:rsidRPr="007927EB" w:rsidRDefault="00510675" w:rsidP="00510675">
      <w:pPr>
        <w:pStyle w:val="Writingline"/>
      </w:pPr>
      <w:r>
        <w:t xml:space="preserve"> </w:t>
      </w:r>
      <w:r w:rsidRPr="007927EB">
        <w:tab/>
      </w:r>
    </w:p>
    <w:p w14:paraId="72405E02" w14:textId="77777777" w:rsidR="00F7496D" w:rsidRPr="007927EB" w:rsidRDefault="00F7496D" w:rsidP="00F7496D">
      <w:pPr>
        <w:pStyle w:val="Writingline"/>
      </w:pPr>
      <w:r>
        <w:t xml:space="preserve"> </w:t>
      </w:r>
      <w:r w:rsidRPr="007927EB">
        <w:tab/>
      </w:r>
    </w:p>
    <w:p w14:paraId="2A63709C" w14:textId="77777777" w:rsidR="00F7496D" w:rsidRPr="007927EB" w:rsidRDefault="00F7496D" w:rsidP="00F7496D">
      <w:pPr>
        <w:pStyle w:val="Writingline"/>
      </w:pPr>
      <w:r>
        <w:t xml:space="preserve"> </w:t>
      </w:r>
      <w:r w:rsidRPr="007927EB">
        <w:tab/>
      </w:r>
    </w:p>
    <w:p w14:paraId="1B0F7F32" w14:textId="65173A9E" w:rsidR="00F7496D" w:rsidRPr="00F7496D" w:rsidRDefault="00F7496D" w:rsidP="00F7496D">
      <w:pPr>
        <w:pStyle w:val="Bodynumber"/>
      </w:pPr>
      <w:r w:rsidRPr="00F7496D">
        <w:rPr>
          <w:rStyle w:val="Listnoletter"/>
        </w:rPr>
        <w:t>4.</w:t>
      </w:r>
      <w:r w:rsidRPr="00F7496D">
        <w:rPr>
          <w:rStyle w:val="Listnoletter"/>
        </w:rPr>
        <w:tab/>
      </w:r>
      <w:r>
        <w:t>What other costs might James and Beth face in addition to wages, raw materials and interest charges?</w:t>
      </w:r>
    </w:p>
    <w:p w14:paraId="1B1A46B1" w14:textId="6F2058F0" w:rsidR="00F7496D" w:rsidRPr="007927EB" w:rsidRDefault="00F7496D" w:rsidP="00F7496D">
      <w:pPr>
        <w:pStyle w:val="Writingline"/>
      </w:pPr>
      <w:r>
        <w:t xml:space="preserve"> </w:t>
      </w:r>
      <w:r w:rsidRPr="007927EB">
        <w:tab/>
      </w:r>
    </w:p>
    <w:p w14:paraId="2F54CF89" w14:textId="189EA503" w:rsidR="00510675" w:rsidRPr="007927EB" w:rsidRDefault="00510675" w:rsidP="00510675">
      <w:pPr>
        <w:pStyle w:val="Writingline"/>
      </w:pPr>
      <w:r>
        <w:t xml:space="preserve"> </w:t>
      </w:r>
      <w:r w:rsidRPr="007927EB">
        <w:tab/>
      </w:r>
    </w:p>
    <w:p w14:paraId="2012421D" w14:textId="0B514607" w:rsidR="00510675" w:rsidRPr="007927EB" w:rsidRDefault="00510675" w:rsidP="00510675">
      <w:pPr>
        <w:pStyle w:val="Writingline"/>
      </w:pPr>
      <w:r>
        <w:t xml:space="preserve"> </w:t>
      </w:r>
      <w:r w:rsidRPr="007927EB">
        <w:tab/>
      </w:r>
    </w:p>
    <w:p w14:paraId="5A16B27D" w14:textId="77777777" w:rsidR="00F7496D" w:rsidRPr="007927EB" w:rsidRDefault="00F7496D" w:rsidP="00F7496D">
      <w:pPr>
        <w:pStyle w:val="Writingline"/>
      </w:pPr>
      <w:r>
        <w:t xml:space="preserve"> </w:t>
      </w:r>
      <w:r w:rsidRPr="007927EB">
        <w:tab/>
      </w:r>
    </w:p>
    <w:p w14:paraId="33CA5C79" w14:textId="77777777" w:rsidR="00F7496D" w:rsidRPr="007927EB" w:rsidRDefault="00F7496D" w:rsidP="00F7496D">
      <w:pPr>
        <w:pStyle w:val="Writingline"/>
      </w:pPr>
      <w:r>
        <w:t xml:space="preserve"> </w:t>
      </w:r>
      <w:r w:rsidRPr="007927EB">
        <w:tab/>
      </w:r>
    </w:p>
    <w:p w14:paraId="754A597B" w14:textId="77777777" w:rsidR="00F7496D" w:rsidRPr="007927EB" w:rsidRDefault="00F7496D" w:rsidP="00F7496D">
      <w:pPr>
        <w:pStyle w:val="Writingline"/>
      </w:pPr>
      <w:r>
        <w:t xml:space="preserve"> </w:t>
      </w:r>
      <w:r w:rsidRPr="007927EB">
        <w:tab/>
      </w:r>
    </w:p>
    <w:sectPr w:rsidR="00F7496D" w:rsidRPr="007927EB" w:rsidSect="00955E7F">
      <w:headerReference w:type="even" r:id="rId7"/>
      <w:headerReference w:type="default" r:id="rId8"/>
      <w:footerReference w:type="even" r:id="rId9"/>
      <w:footerReference w:type="default" r:id="rId10"/>
      <w:type w:val="continuous"/>
      <w:pgSz w:w="11904" w:h="16838" w:code="9"/>
      <w:pgMar w:top="1843" w:right="1134" w:bottom="1134" w:left="1134" w:header="255"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5EE9F" w14:textId="77777777" w:rsidR="0089700A" w:rsidRDefault="0089700A">
      <w:r>
        <w:separator/>
      </w:r>
    </w:p>
  </w:endnote>
  <w:endnote w:type="continuationSeparator" w:id="0">
    <w:p w14:paraId="79B6FDEC" w14:textId="77777777" w:rsidR="0089700A" w:rsidRDefault="0089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0243" w14:textId="77777777" w:rsidR="00837A71" w:rsidRDefault="00837A71" w:rsidP="00C460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18454" w14:textId="77777777" w:rsidR="00837A71" w:rsidRDefault="00837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020B" w14:textId="77777777" w:rsidR="00FE0786" w:rsidRDefault="00FE0786" w:rsidP="00FE0786">
    <w:pPr>
      <w:tabs>
        <w:tab w:val="center" w:pos="4830"/>
        <w:tab w:val="right" w:pos="9639"/>
      </w:tabs>
      <w:rPr>
        <w:rFonts w:ascii="Calibri" w:eastAsia="Times New Roman" w:hAnsi="Calibri"/>
        <w:color w:val="7F7F7F" w:themeColor="text1" w:themeTint="80"/>
        <w:sz w:val="18"/>
        <w:szCs w:val="18"/>
        <w:lang w:bidi="x-none"/>
      </w:rPr>
    </w:pPr>
    <w:r>
      <w:rPr>
        <w:noProof/>
      </w:rPr>
      <w:drawing>
        <wp:anchor distT="0" distB="0" distL="114300" distR="114300" simplePos="0" relativeHeight="251667456" behindDoc="0" locked="0" layoutInCell="1" allowOverlap="1" wp14:anchorId="1C4BB9A3" wp14:editId="201D65E1">
          <wp:simplePos x="0" y="0"/>
          <wp:positionH relativeFrom="page">
            <wp:posOffset>6084570</wp:posOffset>
          </wp:positionH>
          <wp:positionV relativeFrom="page">
            <wp:posOffset>10131425</wp:posOffset>
          </wp:positionV>
          <wp:extent cx="1148715" cy="28067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280670"/>
                  </a:xfrm>
                  <a:prstGeom prst="rect">
                    <a:avLst/>
                  </a:prstGeom>
                  <a:noFill/>
                </pic:spPr>
              </pic:pic>
            </a:graphicData>
          </a:graphic>
          <wp14:sizeRelH relativeFrom="page">
            <wp14:pctWidth>0</wp14:pctWidth>
          </wp14:sizeRelH>
          <wp14:sizeRelV relativeFrom="page">
            <wp14:pctHeight>0</wp14:pctHeight>
          </wp14:sizeRelV>
        </wp:anchor>
      </w:drawing>
    </w:r>
  </w:p>
  <w:p w14:paraId="1F084BAC" w14:textId="4C5A42D9" w:rsidR="00FE0786" w:rsidRDefault="00FE0786" w:rsidP="00FE0786">
    <w:pPr>
      <w:tabs>
        <w:tab w:val="center" w:pos="4830"/>
        <w:tab w:val="right" w:pos="9639"/>
      </w:tabs>
      <w:rPr>
        <w:rFonts w:ascii="Calibri" w:hAnsi="Calibri"/>
        <w:color w:val="7F7F7F" w:themeColor="text1" w:themeTint="80"/>
        <w:sz w:val="18"/>
        <w:szCs w:val="18"/>
      </w:rPr>
    </w:pPr>
    <w:r>
      <w:rPr>
        <w:rFonts w:ascii="Calibri" w:eastAsia="Times New Roman" w:hAnsi="Calibri"/>
        <w:color w:val="7F7F7F" w:themeColor="text1" w:themeTint="80"/>
        <w:sz w:val="18"/>
        <w:szCs w:val="18"/>
        <w:lang w:bidi="x-none"/>
      </w:rPr>
      <w:t>GCSE Business Dynamic Learning © Hodder &amp; Stoughton</w:t>
    </w:r>
    <w:r>
      <w:rPr>
        <w:rFonts w:ascii="Calibri" w:eastAsia="Times New Roman" w:hAnsi="Calibri"/>
        <w:color w:val="7F7F7F" w:themeColor="text1" w:themeTint="80"/>
        <w:sz w:val="18"/>
        <w:szCs w:val="18"/>
        <w:lang w:bidi="x-none"/>
      </w:rPr>
      <w:tab/>
    </w:r>
    <w:r>
      <w:rPr>
        <w:rStyle w:val="PageNumber"/>
        <w:rFonts w:asciiTheme="minorHAnsi" w:hAnsiTheme="minorHAnsi"/>
        <w:b/>
        <w:noProof/>
      </w:rPr>
      <w:fldChar w:fldCharType="begin"/>
    </w:r>
    <w:r>
      <w:rPr>
        <w:rStyle w:val="PageNumber"/>
        <w:rFonts w:asciiTheme="minorHAnsi" w:hAnsiTheme="minorHAnsi"/>
        <w:b/>
        <w:noProof/>
      </w:rPr>
      <w:instrText xml:space="preserve"> PAGE   \* MERGEFORMAT </w:instrText>
    </w:r>
    <w:r>
      <w:rPr>
        <w:rStyle w:val="PageNumber"/>
        <w:rFonts w:asciiTheme="minorHAnsi" w:hAnsiTheme="minorHAnsi"/>
        <w:b/>
        <w:noProof/>
      </w:rPr>
      <w:fldChar w:fldCharType="separate"/>
    </w:r>
    <w:r w:rsidR="00A90A84">
      <w:rPr>
        <w:rStyle w:val="PageNumber"/>
        <w:rFonts w:asciiTheme="minorHAnsi" w:hAnsiTheme="minorHAnsi"/>
        <w:b/>
        <w:noProof/>
      </w:rPr>
      <w:t>2</w:t>
    </w:r>
    <w:r>
      <w:rPr>
        <w:rStyle w:val="PageNumber"/>
        <w:rFonts w:asciiTheme="minorHAnsi" w:hAnsi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447D" w14:textId="77777777" w:rsidR="0089700A" w:rsidRDefault="0089700A">
      <w:r>
        <w:separator/>
      </w:r>
    </w:p>
  </w:footnote>
  <w:footnote w:type="continuationSeparator" w:id="0">
    <w:p w14:paraId="4E9DDFA0" w14:textId="77777777" w:rsidR="0089700A" w:rsidRDefault="0089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D4122" w14:textId="77777777" w:rsidR="00837A71" w:rsidRDefault="00837A71" w:rsidP="002E396F">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14:paraId="03D8781E" w14:textId="77777777" w:rsidR="00837A71" w:rsidRDefault="00837A71" w:rsidP="002E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D11A" w14:textId="656978E4" w:rsidR="00837A71" w:rsidRDefault="008527AE" w:rsidP="00BA0249">
    <w:pPr>
      <w:pStyle w:val="Header"/>
      <w:tabs>
        <w:tab w:val="clear" w:pos="8640"/>
        <w:tab w:val="right" w:pos="9639"/>
      </w:tabs>
      <w:rPr>
        <w:b/>
        <w:bCs/>
        <w:lang w:val="en-GB"/>
      </w:rPr>
    </w:pPr>
    <w:r w:rsidRPr="002D057D">
      <w:rPr>
        <w:b/>
        <w:bCs/>
        <w:lang w:val="en-GB" w:eastAsia="en-GB"/>
      </w:rPr>
      <mc:AlternateContent>
        <mc:Choice Requires="wps">
          <w:drawing>
            <wp:anchor distT="0" distB="0" distL="114300" distR="114300" simplePos="0" relativeHeight="251665408" behindDoc="0" locked="0" layoutInCell="1" allowOverlap="1" wp14:anchorId="27D4EABA" wp14:editId="323D1434">
              <wp:simplePos x="0" y="0"/>
              <wp:positionH relativeFrom="page">
                <wp:posOffset>6071870</wp:posOffset>
              </wp:positionH>
              <wp:positionV relativeFrom="page">
                <wp:posOffset>162560</wp:posOffset>
              </wp:positionV>
              <wp:extent cx="1332000" cy="572135"/>
              <wp:effectExtent l="0" t="0" r="1905" b="0"/>
              <wp:wrapNone/>
              <wp:docPr id="3" name="Text Box 3"/>
              <wp:cNvGraphicFramePr/>
              <a:graphic xmlns:a="http://schemas.openxmlformats.org/drawingml/2006/main">
                <a:graphicData uri="http://schemas.microsoft.com/office/word/2010/wordprocessingShape">
                  <wps:wsp>
                    <wps:cNvSpPr txBox="1"/>
                    <wps:spPr>
                      <a:xfrm flipH="1">
                        <a:off x="0" y="0"/>
                        <a:ext cx="1332000" cy="572135"/>
                      </a:xfrm>
                      <a:prstGeom prst="rect">
                        <a:avLst/>
                      </a:prstGeom>
                      <a:solidFill>
                        <a:schemeClr val="bg1"/>
                      </a:solidFill>
                      <a:ln>
                        <a:noFill/>
                      </a:ln>
                      <a:effectLst>
                        <a:innerShdw blurRad="63500" dist="50800" dir="13500000">
                          <a:srgbClr val="000000">
                            <a:alpha val="50000"/>
                          </a:srgbClr>
                        </a:inn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4EABA" id="_x0000_t202" coordsize="21600,21600" o:spt="202" path="m,l,21600r21600,l21600,xe">
              <v:stroke joinstyle="miter"/>
              <v:path gradientshapeok="t" o:connecttype="rect"/>
            </v:shapetype>
            <v:shape id="Text Box 3" o:spid="_x0000_s1028" type="#_x0000_t202" style="position:absolute;margin-left:478.1pt;margin-top:12.8pt;width:104.9pt;height:45.05pt;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6Q99QIAAF0GAAAOAAAAZHJzL2Uyb0RvYy54bWysVU1v2zAMvQ/YfxB0T+18dW1Qp3BTZBtQ&#10;tEXToWdFlhJhsqRJSuxu2H8fJdlZ0+3SYRdDJB8p8pGiLy7bWqI9s05oVeDhSY4RU1RXQm0K/OVx&#10;OTjDyHmiKiK1YgV+Zg5fzt+/u2jMjI30VsuKWQRBlJs1psBb780syxzdspq4E22YAiPXtiYeRLvJ&#10;KksaiF7LbJTnp1mjbWWspsw50F4nI57H+Jwz6u84d8wjWWDIzcevjd91+GbzCzLbWGK2gnZpkH/I&#10;oiZCwaWHUNfEE7Sz4o9QtaBWO839CdV1pjkXlMUaoJph/qqa1ZYYFmsBcpw50OT+X1h6u7+3SFQF&#10;HmOkSA0temStR1e6RePATmPcDEArAzDfghq63OsdKEPRLbc14lKYT8EYNFAYAiQw/nxgOYSlwX08&#10;hs6BiYJt+mE0HE9DwCzFCd7GOv+R6RqFQ4EtdDFGJfsb5xO0hwS401JUSyFlFMLksIW0aE+g5+tN&#10;zBaCH6GkClilg1cKmDQsjgzcEsxCKWZX26pBa7mzDwRIOh1PQ+aVCHlN87MkwDxBEVATiDEHu1kf&#10;MojqpCfSbEnKK6K7sl2CRwoOd0bpKB3gr0ssMBmH68cC+Cs/TM8Hp+V0OJgM87NBWeajwfWyzMt8&#10;slycT65+dtf0/lloaWpdPPlnyULWUj0wDqMQ+xbLOKaSUMqU7+mM6IDiQOFbHDt8cE3lvcX54BFv&#10;1sofnGuhtE3sH6ddfe1T5gkPzL6oOxx9u267UV/r6hkm3WroLzTaGboUMIQ3xPl7YmE1gBLWnb+D&#10;D5e6KbDuThhttf3+N33Aw4sFK0YNrJoCu287YhlG8rOCt3w+nEwgrI8CHOxL7brXql290DDRw5hV&#10;PAasl/2RW10/wTYsw21gIorCnQWm3vbCwqfVB/uUsrKMMNhDhvgbtTK0f73hcT22T8Sa7gV6mJ1b&#10;3a8jMnv1EBM2tETpcuc1F/GVBmoTnx3lsMPiWHf7NizJl3JE/f4rzH8BAAD//wMAUEsDBBQABgAI&#10;AAAAIQC6kZRM3gAAAAsBAAAPAAAAZHJzL2Rvd25yZXYueG1sTI/BaoNAEIbvhb7DMoXcmjWCm2hc&#10;Qykt9BAKTfIAqztRiTsr7hrN23c9tbcZ5uOf788Ps+nYHQfXWpKwWUfAkCqrW6olXM6frztgzivS&#10;qrOEEh7o4FA8P+Uq03aiH7yffM1CCLlMSWi87zPOXdWgUW5te6Rwu9rBKB/WoeZ6UFMINx2Po0hw&#10;o1oKHxrV43uD1e00GgnHr/T7A7cj2jnlu+go+nLyiZSrl/ltD8zj7P9gWPSDOhTBqbQjacc6CWki&#10;4oBKiBMBbAE2QoR25TIlW+BFzv93KH4BAAD//wMAUEsBAi0AFAAGAAgAAAAhALaDOJL+AAAA4QEA&#10;ABMAAAAAAAAAAAAAAAAAAAAAAFtDb250ZW50X1R5cGVzXS54bWxQSwECLQAUAAYACAAAACEAOP0h&#10;/9YAAACUAQAACwAAAAAAAAAAAAAAAAAvAQAAX3JlbHMvLnJlbHNQSwECLQAUAAYACAAAACEA85+k&#10;PfUCAABdBgAADgAAAAAAAAAAAAAAAAAuAgAAZHJzL2Uyb0RvYy54bWxQSwECLQAUAAYACAAAACEA&#10;upGUTN4AAAALAQAADwAAAAAAAAAAAAAAAABPBQAAZHJzL2Rvd25yZXYueG1sUEsFBgAAAAAEAAQA&#10;8wAAAFoGAAAAAA==&#10;" fillcolor="white [3212]" stroked="f">
              <v:textbox inset=",0,,0">
                <w:txbxContent>
                  <w:p w14:paraId="269CF635" w14:textId="1556E48C" w:rsidR="008527AE" w:rsidRPr="00BF1F31" w:rsidRDefault="008527AE" w:rsidP="008527AE">
                    <w:pPr>
                      <w:spacing w:before="40" w:line="180" w:lineRule="auto"/>
                      <w:jc w:val="center"/>
                      <w:rPr>
                        <w:rFonts w:asciiTheme="minorHAnsi" w:hAnsiTheme="minorHAnsi"/>
                        <w:b/>
                        <w:sz w:val="36"/>
                        <w:szCs w:val="36"/>
                      </w:rPr>
                    </w:pPr>
                    <w:r>
                      <w:rPr>
                        <w:rFonts w:asciiTheme="minorHAnsi" w:hAnsiTheme="minorHAnsi"/>
                        <w:b/>
                        <w:sz w:val="36"/>
                        <w:szCs w:val="36"/>
                      </w:rPr>
                      <w:t>Student</w:t>
                    </w:r>
                  </w:p>
                  <w:p w14:paraId="6E9E06EC" w14:textId="034F4F21" w:rsidR="008527AE" w:rsidRPr="00BF1F31" w:rsidRDefault="008527AE" w:rsidP="008527AE">
                    <w:pPr>
                      <w:spacing w:line="180" w:lineRule="auto"/>
                      <w:jc w:val="center"/>
                      <w:rPr>
                        <w:rFonts w:asciiTheme="minorHAnsi" w:hAnsiTheme="minorHAnsi"/>
                        <w:b/>
                        <w:sz w:val="36"/>
                        <w:szCs w:val="36"/>
                      </w:rPr>
                    </w:pPr>
                    <w:r>
                      <w:rPr>
                        <w:rFonts w:asciiTheme="minorHAnsi" w:hAnsiTheme="minorHAnsi"/>
                        <w:b/>
                        <w:sz w:val="36"/>
                        <w:szCs w:val="36"/>
                      </w:rPr>
                      <w:t>Worksheet</w:t>
                    </w:r>
                  </w:p>
                </w:txbxContent>
              </v:textbox>
              <w10:wrap anchorx="page" anchory="page"/>
            </v:shape>
          </w:pict>
        </mc:Fallback>
      </mc:AlternateContent>
    </w:r>
    <w:r w:rsidR="00BA0249" w:rsidRPr="002D057D">
      <w:rPr>
        <w:b/>
        <w:bCs/>
        <w:lang w:val="en-GB" w:eastAsia="en-GB"/>
      </w:rPr>
      <w:drawing>
        <wp:anchor distT="0" distB="0" distL="114300" distR="114300" simplePos="0" relativeHeight="251663360" behindDoc="1" locked="0" layoutInCell="1" allowOverlap="1" wp14:anchorId="2257F207" wp14:editId="711D83DD">
          <wp:simplePos x="0" y="0"/>
          <wp:positionH relativeFrom="column">
            <wp:posOffset>-762000</wp:posOffset>
          </wp:positionH>
          <wp:positionV relativeFrom="paragraph">
            <wp:posOffset>-160020</wp:posOffset>
          </wp:positionV>
          <wp:extent cx="7582535" cy="10439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043940"/>
                  </a:xfrm>
                  <a:prstGeom prst="rect">
                    <a:avLst/>
                  </a:prstGeom>
                </pic:spPr>
              </pic:pic>
            </a:graphicData>
          </a:graphic>
          <wp14:sizeRelH relativeFrom="page">
            <wp14:pctWidth>0</wp14:pctWidth>
          </wp14:sizeRelH>
          <wp14:sizeRelV relativeFrom="page">
            <wp14:pctHeight>0</wp14:pctHeight>
          </wp14:sizeRelV>
        </wp:anchor>
      </w:drawing>
    </w:r>
    <w:r w:rsidR="0008479C" w:rsidRPr="0008479C">
      <w:rPr>
        <w:b/>
        <w:bCs/>
        <w:lang w:val="en-GB"/>
      </w:rPr>
      <w:t>Topic 1.3 Putting a business idea into practice</w:t>
    </w:r>
  </w:p>
  <w:p w14:paraId="31B9728C" w14:textId="58FBB62A" w:rsidR="00BA0249" w:rsidRPr="00BA0249" w:rsidRDefault="00D84617" w:rsidP="00BA0249">
    <w:pPr>
      <w:pStyle w:val="Header"/>
      <w:tabs>
        <w:tab w:val="clear" w:pos="8640"/>
        <w:tab w:val="right" w:pos="9639"/>
      </w:tabs>
      <w:rPr>
        <w:bCs/>
        <w:sz w:val="28"/>
        <w:szCs w:val="28"/>
        <w:lang w:val="en-GB"/>
      </w:rPr>
    </w:pPr>
    <w:r w:rsidRPr="00D84617">
      <w:rPr>
        <w:bCs/>
        <w:sz w:val="28"/>
        <w:szCs w:val="28"/>
        <w:lang w:val="en-GB"/>
      </w:rPr>
      <w:t>1.3.2 Business revenues, costs and profits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937"/>
    <w:multiLevelType w:val="hybridMultilevel"/>
    <w:tmpl w:val="6952F2EE"/>
    <w:lvl w:ilvl="0" w:tplc="04E88CAC">
      <w:start w:val="1"/>
      <w:numFmt w:val="decimal"/>
      <w:pStyle w:val="Numlist"/>
      <w:lvlText w:val="%1."/>
      <w:lvlJc w:val="left"/>
      <w:pPr>
        <w:ind w:left="720" w:hanging="360"/>
      </w:pPr>
      <w:rPr>
        <w:rFonts w:ascii="Arial" w:hAnsi="Arial" w:hint="default"/>
        <w:b/>
        <w:bCs/>
        <w:i w:val="0"/>
        <w:iCs w:val="0"/>
        <w:color w:val="766DA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4458D"/>
    <w:multiLevelType w:val="hybridMultilevel"/>
    <w:tmpl w:val="F4EEE82A"/>
    <w:lvl w:ilvl="0" w:tplc="39F8374A">
      <w:start w:val="1"/>
      <w:numFmt w:val="bullet"/>
      <w:pStyle w:val="Worksheettasklastline"/>
      <w:lvlText w:val=""/>
      <w:lvlJc w:val="left"/>
      <w:pPr>
        <w:tabs>
          <w:tab w:val="num" w:pos="360"/>
        </w:tabs>
        <w:ind w:left="227" w:hanging="227"/>
      </w:pPr>
      <w:rPr>
        <w:rFonts w:ascii="Symbol" w:hAnsi="Symbol" w:hint="default"/>
      </w:rPr>
    </w:lvl>
    <w:lvl w:ilvl="1" w:tplc="633691F4" w:tentative="1">
      <w:start w:val="1"/>
      <w:numFmt w:val="bullet"/>
      <w:lvlText w:val="o"/>
      <w:lvlJc w:val="left"/>
      <w:pPr>
        <w:tabs>
          <w:tab w:val="num" w:pos="1440"/>
        </w:tabs>
        <w:ind w:left="1440" w:hanging="360"/>
      </w:pPr>
      <w:rPr>
        <w:rFonts w:ascii="Courier New" w:hAnsi="Courier New" w:hint="default"/>
      </w:rPr>
    </w:lvl>
    <w:lvl w:ilvl="2" w:tplc="A61E65F4" w:tentative="1">
      <w:start w:val="1"/>
      <w:numFmt w:val="bullet"/>
      <w:lvlText w:val=""/>
      <w:lvlJc w:val="left"/>
      <w:pPr>
        <w:tabs>
          <w:tab w:val="num" w:pos="2160"/>
        </w:tabs>
        <w:ind w:left="2160" w:hanging="360"/>
      </w:pPr>
      <w:rPr>
        <w:rFonts w:ascii="Wingdings" w:hAnsi="Wingdings" w:hint="default"/>
      </w:rPr>
    </w:lvl>
    <w:lvl w:ilvl="3" w:tplc="B4A6F03C" w:tentative="1">
      <w:start w:val="1"/>
      <w:numFmt w:val="bullet"/>
      <w:lvlText w:val=""/>
      <w:lvlJc w:val="left"/>
      <w:pPr>
        <w:tabs>
          <w:tab w:val="num" w:pos="2880"/>
        </w:tabs>
        <w:ind w:left="2880" w:hanging="360"/>
      </w:pPr>
      <w:rPr>
        <w:rFonts w:ascii="Symbol" w:hAnsi="Symbol" w:hint="default"/>
      </w:rPr>
    </w:lvl>
    <w:lvl w:ilvl="4" w:tplc="D542CF90" w:tentative="1">
      <w:start w:val="1"/>
      <w:numFmt w:val="bullet"/>
      <w:lvlText w:val="o"/>
      <w:lvlJc w:val="left"/>
      <w:pPr>
        <w:tabs>
          <w:tab w:val="num" w:pos="3600"/>
        </w:tabs>
        <w:ind w:left="3600" w:hanging="360"/>
      </w:pPr>
      <w:rPr>
        <w:rFonts w:ascii="Courier New" w:hAnsi="Courier New" w:hint="default"/>
      </w:rPr>
    </w:lvl>
    <w:lvl w:ilvl="5" w:tplc="7BACED80" w:tentative="1">
      <w:start w:val="1"/>
      <w:numFmt w:val="bullet"/>
      <w:lvlText w:val=""/>
      <w:lvlJc w:val="left"/>
      <w:pPr>
        <w:tabs>
          <w:tab w:val="num" w:pos="4320"/>
        </w:tabs>
        <w:ind w:left="4320" w:hanging="360"/>
      </w:pPr>
      <w:rPr>
        <w:rFonts w:ascii="Wingdings" w:hAnsi="Wingdings" w:hint="default"/>
      </w:rPr>
    </w:lvl>
    <w:lvl w:ilvl="6" w:tplc="C6124A7C" w:tentative="1">
      <w:start w:val="1"/>
      <w:numFmt w:val="bullet"/>
      <w:lvlText w:val=""/>
      <w:lvlJc w:val="left"/>
      <w:pPr>
        <w:tabs>
          <w:tab w:val="num" w:pos="5040"/>
        </w:tabs>
        <w:ind w:left="5040" w:hanging="360"/>
      </w:pPr>
      <w:rPr>
        <w:rFonts w:ascii="Symbol" w:hAnsi="Symbol" w:hint="default"/>
      </w:rPr>
    </w:lvl>
    <w:lvl w:ilvl="7" w:tplc="FDA41214" w:tentative="1">
      <w:start w:val="1"/>
      <w:numFmt w:val="bullet"/>
      <w:lvlText w:val="o"/>
      <w:lvlJc w:val="left"/>
      <w:pPr>
        <w:tabs>
          <w:tab w:val="num" w:pos="5760"/>
        </w:tabs>
        <w:ind w:left="5760" w:hanging="360"/>
      </w:pPr>
      <w:rPr>
        <w:rFonts w:ascii="Courier New" w:hAnsi="Courier New" w:hint="default"/>
      </w:rPr>
    </w:lvl>
    <w:lvl w:ilvl="8" w:tplc="F2264C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37743"/>
    <w:multiLevelType w:val="hybridMultilevel"/>
    <w:tmpl w:val="7EDEA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6175F"/>
    <w:multiLevelType w:val="hybridMultilevel"/>
    <w:tmpl w:val="68ACEAAA"/>
    <w:lvl w:ilvl="0" w:tplc="14A2F206">
      <w:start w:val="1"/>
      <w:numFmt w:val="decimal"/>
      <w:pStyle w:val="Tablenum"/>
      <w:lvlText w:val="%1."/>
      <w:lvlJc w:val="left"/>
      <w:pPr>
        <w:ind w:left="284" w:hanging="284"/>
      </w:pPr>
      <w:rPr>
        <w:rFonts w:ascii="Calibri" w:hAnsi="Calibri" w:hint="default"/>
        <w:b w:val="0"/>
        <w:bCs w:val="0"/>
        <w:i w:val="0"/>
        <w:iCs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A6157"/>
    <w:multiLevelType w:val="hybridMultilevel"/>
    <w:tmpl w:val="E7AC631C"/>
    <w:lvl w:ilvl="0" w:tplc="49E8D9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28A1361"/>
    <w:multiLevelType w:val="hybridMultilevel"/>
    <w:tmpl w:val="8BACB398"/>
    <w:lvl w:ilvl="0" w:tplc="637CE3A4">
      <w:start w:val="1"/>
      <w:numFmt w:val="bullet"/>
      <w:pStyle w:val="Table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38612E39"/>
    <w:multiLevelType w:val="hybridMultilevel"/>
    <w:tmpl w:val="1AACB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B4C33"/>
    <w:multiLevelType w:val="hybridMultilevel"/>
    <w:tmpl w:val="3BE675CE"/>
    <w:lvl w:ilvl="0" w:tplc="CA525330">
      <w:numFmt w:val="bullet"/>
      <w:pStyle w:val="Bulletlist"/>
      <w:lvlText w:val="●"/>
      <w:lvlJc w:val="left"/>
      <w:pPr>
        <w:ind w:left="454" w:hanging="284"/>
      </w:pPr>
      <w:rPr>
        <w:rFonts w:ascii="Calibri" w:hAnsi="Calibri" w:cstheme="minorBidi" w:hint="default"/>
        <w:color w:val="808080"/>
      </w:rPr>
    </w:lvl>
    <w:lvl w:ilvl="1" w:tplc="04090003" w:tentative="1">
      <w:start w:val="1"/>
      <w:numFmt w:val="bullet"/>
      <w:lvlText w:val="o"/>
      <w:lvlJc w:val="left"/>
      <w:pPr>
        <w:ind w:left="1364" w:hanging="360"/>
      </w:pPr>
      <w:rPr>
        <w:rFonts w:ascii="Courier" w:hAnsi="Courier" w:hint="default"/>
      </w:rPr>
    </w:lvl>
    <w:lvl w:ilvl="2" w:tplc="04090005" w:tentative="1">
      <w:start w:val="1"/>
      <w:numFmt w:val="bullet"/>
      <w:lvlText w:val=""/>
      <w:lvlJc w:val="left"/>
      <w:pPr>
        <w:ind w:left="2084" w:hanging="360"/>
      </w:pPr>
      <w:rPr>
        <w:rFonts w:ascii="Symbol" w:hAnsi="Symbol"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w:hAnsi="Courier" w:hint="default"/>
      </w:rPr>
    </w:lvl>
    <w:lvl w:ilvl="5" w:tplc="04090005" w:tentative="1">
      <w:start w:val="1"/>
      <w:numFmt w:val="bullet"/>
      <w:lvlText w:val=""/>
      <w:lvlJc w:val="left"/>
      <w:pPr>
        <w:ind w:left="4244" w:hanging="360"/>
      </w:pPr>
      <w:rPr>
        <w:rFonts w:ascii="Symbol" w:hAnsi="Symbol"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w:hAnsi="Courier" w:hint="default"/>
      </w:rPr>
    </w:lvl>
    <w:lvl w:ilvl="8" w:tplc="04090005" w:tentative="1">
      <w:start w:val="1"/>
      <w:numFmt w:val="bullet"/>
      <w:lvlText w:val=""/>
      <w:lvlJc w:val="left"/>
      <w:pPr>
        <w:ind w:left="6404" w:hanging="360"/>
      </w:pPr>
      <w:rPr>
        <w:rFonts w:ascii="Symbol" w:hAnsi="Symbol" w:hint="default"/>
      </w:rPr>
    </w:lvl>
  </w:abstractNum>
  <w:abstractNum w:abstractNumId="8" w15:restartNumberingAfterBreak="0">
    <w:nsid w:val="7A86316A"/>
    <w:multiLevelType w:val="hybridMultilevel"/>
    <w:tmpl w:val="07B86D0E"/>
    <w:lvl w:ilvl="0" w:tplc="DE1A2334">
      <w:start w:val="1"/>
      <w:numFmt w:val="decimal"/>
      <w:pStyle w:val="Tablenum2"/>
      <w:lvlText w:val="%1)"/>
      <w:lvlJc w:val="left"/>
      <w:pPr>
        <w:ind w:left="284" w:hanging="284"/>
      </w:pPr>
      <w:rPr>
        <w:rFonts w:ascii="Calibri" w:hAnsi="Calibri" w:hint="default"/>
        <w:b w:val="0"/>
        <w:bCs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3"/>
  </w:num>
  <w:num w:numId="6">
    <w:abstractNumId w:val="8"/>
  </w:num>
  <w:num w:numId="7">
    <w:abstractNumId w:val="6"/>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5" w:dllVersion="2"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6F"/>
    <w:rsid w:val="0000056F"/>
    <w:rsid w:val="00012241"/>
    <w:rsid w:val="0004641C"/>
    <w:rsid w:val="00051A3A"/>
    <w:rsid w:val="000804AE"/>
    <w:rsid w:val="00084021"/>
    <w:rsid w:val="0008479C"/>
    <w:rsid w:val="00091F6C"/>
    <w:rsid w:val="000928B0"/>
    <w:rsid w:val="000F3896"/>
    <w:rsid w:val="00102005"/>
    <w:rsid w:val="001156D3"/>
    <w:rsid w:val="00116055"/>
    <w:rsid w:val="0014495A"/>
    <w:rsid w:val="001452C6"/>
    <w:rsid w:val="001532BC"/>
    <w:rsid w:val="00153F1F"/>
    <w:rsid w:val="0017588D"/>
    <w:rsid w:val="0019783D"/>
    <w:rsid w:val="001A0245"/>
    <w:rsid w:val="001A76CA"/>
    <w:rsid w:val="001D788A"/>
    <w:rsid w:val="001E583E"/>
    <w:rsid w:val="0024763B"/>
    <w:rsid w:val="00252B72"/>
    <w:rsid w:val="002600E0"/>
    <w:rsid w:val="002640E9"/>
    <w:rsid w:val="00270453"/>
    <w:rsid w:val="00270ED4"/>
    <w:rsid w:val="002C708D"/>
    <w:rsid w:val="002D057D"/>
    <w:rsid w:val="002E396F"/>
    <w:rsid w:val="002E5D4F"/>
    <w:rsid w:val="00311315"/>
    <w:rsid w:val="00331D85"/>
    <w:rsid w:val="00336C96"/>
    <w:rsid w:val="0033710B"/>
    <w:rsid w:val="00344EFA"/>
    <w:rsid w:val="0034773A"/>
    <w:rsid w:val="00382A06"/>
    <w:rsid w:val="00391C85"/>
    <w:rsid w:val="00394D85"/>
    <w:rsid w:val="003A794E"/>
    <w:rsid w:val="003B4918"/>
    <w:rsid w:val="003C0D3A"/>
    <w:rsid w:val="003D2547"/>
    <w:rsid w:val="00417AF2"/>
    <w:rsid w:val="004471DA"/>
    <w:rsid w:val="00463D53"/>
    <w:rsid w:val="004A57EF"/>
    <w:rsid w:val="004F56AC"/>
    <w:rsid w:val="00510675"/>
    <w:rsid w:val="00535941"/>
    <w:rsid w:val="00574F38"/>
    <w:rsid w:val="0059430D"/>
    <w:rsid w:val="005C7929"/>
    <w:rsid w:val="005D28D0"/>
    <w:rsid w:val="005D3FD8"/>
    <w:rsid w:val="005D5FA6"/>
    <w:rsid w:val="005E5899"/>
    <w:rsid w:val="005F25F7"/>
    <w:rsid w:val="0060140C"/>
    <w:rsid w:val="00601C50"/>
    <w:rsid w:val="0061041B"/>
    <w:rsid w:val="00633641"/>
    <w:rsid w:val="00635FBE"/>
    <w:rsid w:val="006365DE"/>
    <w:rsid w:val="00636993"/>
    <w:rsid w:val="0068753B"/>
    <w:rsid w:val="0069088A"/>
    <w:rsid w:val="006A0A8B"/>
    <w:rsid w:val="006A5792"/>
    <w:rsid w:val="006B73F4"/>
    <w:rsid w:val="006C2AAC"/>
    <w:rsid w:val="006E0E54"/>
    <w:rsid w:val="0073305B"/>
    <w:rsid w:val="00733580"/>
    <w:rsid w:val="00734E6A"/>
    <w:rsid w:val="00745063"/>
    <w:rsid w:val="00755F9D"/>
    <w:rsid w:val="00766876"/>
    <w:rsid w:val="00773B6A"/>
    <w:rsid w:val="00774C02"/>
    <w:rsid w:val="00784031"/>
    <w:rsid w:val="007927EB"/>
    <w:rsid w:val="007952F1"/>
    <w:rsid w:val="00797FF1"/>
    <w:rsid w:val="007C4F2E"/>
    <w:rsid w:val="007C613B"/>
    <w:rsid w:val="007E14A0"/>
    <w:rsid w:val="007F752F"/>
    <w:rsid w:val="00811184"/>
    <w:rsid w:val="00813F32"/>
    <w:rsid w:val="00832A7E"/>
    <w:rsid w:val="00832BEB"/>
    <w:rsid w:val="0083784D"/>
    <w:rsid w:val="00837A71"/>
    <w:rsid w:val="008527AE"/>
    <w:rsid w:val="00853D8E"/>
    <w:rsid w:val="00871612"/>
    <w:rsid w:val="00872627"/>
    <w:rsid w:val="00890705"/>
    <w:rsid w:val="00895ABB"/>
    <w:rsid w:val="0089700A"/>
    <w:rsid w:val="008B0574"/>
    <w:rsid w:val="008B446A"/>
    <w:rsid w:val="008C1B06"/>
    <w:rsid w:val="008E3662"/>
    <w:rsid w:val="008F5CA3"/>
    <w:rsid w:val="0092054D"/>
    <w:rsid w:val="00925034"/>
    <w:rsid w:val="00955E7F"/>
    <w:rsid w:val="00981B38"/>
    <w:rsid w:val="00987A5D"/>
    <w:rsid w:val="009A33E6"/>
    <w:rsid w:val="009A3AEC"/>
    <w:rsid w:val="009B737A"/>
    <w:rsid w:val="009F3533"/>
    <w:rsid w:val="00A24294"/>
    <w:rsid w:val="00A55021"/>
    <w:rsid w:val="00A57A25"/>
    <w:rsid w:val="00A85E72"/>
    <w:rsid w:val="00A85F6C"/>
    <w:rsid w:val="00A90A84"/>
    <w:rsid w:val="00AC0494"/>
    <w:rsid w:val="00B51B5D"/>
    <w:rsid w:val="00B52806"/>
    <w:rsid w:val="00B5695A"/>
    <w:rsid w:val="00B774F9"/>
    <w:rsid w:val="00B85F8F"/>
    <w:rsid w:val="00BA0249"/>
    <w:rsid w:val="00BF1F31"/>
    <w:rsid w:val="00C06A8E"/>
    <w:rsid w:val="00C14833"/>
    <w:rsid w:val="00C275E3"/>
    <w:rsid w:val="00C41858"/>
    <w:rsid w:val="00C46053"/>
    <w:rsid w:val="00C922F3"/>
    <w:rsid w:val="00CA7555"/>
    <w:rsid w:val="00CB2868"/>
    <w:rsid w:val="00CD36C4"/>
    <w:rsid w:val="00CF1F70"/>
    <w:rsid w:val="00D135ED"/>
    <w:rsid w:val="00D23F97"/>
    <w:rsid w:val="00D349F0"/>
    <w:rsid w:val="00D4140E"/>
    <w:rsid w:val="00D41C44"/>
    <w:rsid w:val="00D84617"/>
    <w:rsid w:val="00D856C1"/>
    <w:rsid w:val="00D86A96"/>
    <w:rsid w:val="00D93250"/>
    <w:rsid w:val="00E07DA6"/>
    <w:rsid w:val="00E302DC"/>
    <w:rsid w:val="00E329E7"/>
    <w:rsid w:val="00E5039D"/>
    <w:rsid w:val="00E557AF"/>
    <w:rsid w:val="00E61C1C"/>
    <w:rsid w:val="00E83E55"/>
    <w:rsid w:val="00EB1E1A"/>
    <w:rsid w:val="00EB504C"/>
    <w:rsid w:val="00EC1895"/>
    <w:rsid w:val="00ED7DB7"/>
    <w:rsid w:val="00EE5D84"/>
    <w:rsid w:val="00EF6C68"/>
    <w:rsid w:val="00F0048D"/>
    <w:rsid w:val="00F0659D"/>
    <w:rsid w:val="00F245EA"/>
    <w:rsid w:val="00F5620B"/>
    <w:rsid w:val="00F57C9C"/>
    <w:rsid w:val="00F60363"/>
    <w:rsid w:val="00F64454"/>
    <w:rsid w:val="00F7496D"/>
    <w:rsid w:val="00F76B79"/>
    <w:rsid w:val="00F947A2"/>
    <w:rsid w:val="00FB04E6"/>
    <w:rsid w:val="00FB5B06"/>
    <w:rsid w:val="00FB7D4C"/>
    <w:rsid w:val="00FC2D18"/>
    <w:rsid w:val="00FE0786"/>
    <w:rsid w:val="00FE386F"/>
    <w:rsid w:val="00FE55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0236"/>
  <w15:docId w15:val="{F0B82728-2269-4E3F-8992-2A42FE80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68"/>
    <w:rPr>
      <w:sz w:val="24"/>
    </w:rPr>
  </w:style>
  <w:style w:type="paragraph" w:styleId="Heading1">
    <w:name w:val="heading 1"/>
    <w:basedOn w:val="Normal"/>
    <w:next w:val="Normal"/>
    <w:qFormat/>
    <w:pPr>
      <w:keepNext/>
      <w:jc w:val="right"/>
      <w:outlineLvl w:val="0"/>
    </w:pPr>
    <w:rPr>
      <w:rFonts w:ascii="Arial" w:hAnsi="Arial"/>
      <w:w w:val="80"/>
      <w:sz w:val="40"/>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outlineLvl w:val="2"/>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unning head"/>
    <w:basedOn w:val="Normal"/>
    <w:rsid w:val="002E396F"/>
    <w:pPr>
      <w:tabs>
        <w:tab w:val="center" w:pos="4320"/>
        <w:tab w:val="right" w:pos="8640"/>
      </w:tabs>
    </w:pPr>
    <w:rPr>
      <w:rFonts w:ascii="Calibri" w:hAnsi="Calibri" w:cs="Arial"/>
      <w:noProof/>
      <w:color w:val="FFFFFF" w:themeColor="background1"/>
      <w:sz w:val="36"/>
      <w:szCs w:val="36"/>
      <w:lang w:val="en-US"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head">
    <w:name w:val="A head"/>
    <w:basedOn w:val="Header"/>
    <w:rsid w:val="007C613B"/>
    <w:pPr>
      <w:tabs>
        <w:tab w:val="clear" w:pos="4320"/>
        <w:tab w:val="clear" w:pos="8640"/>
      </w:tabs>
      <w:spacing w:before="240" w:after="120" w:line="360" w:lineRule="exact"/>
    </w:pPr>
    <w:rPr>
      <w:rFonts w:asciiTheme="minorHAnsi" w:hAnsiTheme="minorHAnsi"/>
      <w:b/>
      <w:noProof w:val="0"/>
      <w:color w:val="808080" w:themeColor="background1" w:themeShade="80"/>
      <w:sz w:val="32"/>
      <w:lang w:val="en-GB"/>
    </w:rPr>
  </w:style>
  <w:style w:type="paragraph" w:customStyle="1" w:styleId="Teacherstext">
    <w:name w:val="Teacher's text"/>
    <w:basedOn w:val="Header"/>
    <w:pPr>
      <w:tabs>
        <w:tab w:val="clear" w:pos="4320"/>
        <w:tab w:val="clear" w:pos="8640"/>
      </w:tabs>
      <w:spacing w:after="120" w:line="260" w:lineRule="exact"/>
      <w:ind w:right="2835"/>
    </w:pPr>
    <w:rPr>
      <w:sz w:val="22"/>
    </w:rPr>
  </w:style>
  <w:style w:type="paragraph" w:customStyle="1" w:styleId="Bhead">
    <w:name w:val="B head"/>
    <w:basedOn w:val="Ahead"/>
    <w:rsid w:val="00FB5B06"/>
    <w:pPr>
      <w:spacing w:before="300" w:after="0" w:line="320" w:lineRule="exact"/>
    </w:pPr>
    <w:rPr>
      <w:bCs/>
      <w:sz w:val="28"/>
      <w:szCs w:val="24"/>
    </w:rPr>
  </w:style>
  <w:style w:type="paragraph" w:customStyle="1" w:styleId="Chead">
    <w:name w:val="C head"/>
    <w:basedOn w:val="Bhead"/>
    <w:next w:val="BodyText"/>
    <w:rsid w:val="00FB5B06"/>
    <w:pPr>
      <w:spacing w:before="200"/>
    </w:pPr>
    <w:rPr>
      <w:b w:val="0"/>
      <w:bCs w:val="0"/>
      <w:color w:val="auto"/>
      <w:sz w:val="26"/>
    </w:rPr>
  </w:style>
  <w:style w:type="paragraph" w:customStyle="1" w:styleId="CHhead1stline">
    <w:name w:val="CH head 1st line"/>
    <w:basedOn w:val="Normal"/>
    <w:pPr>
      <w:ind w:right="1134"/>
      <w:jc w:val="right"/>
    </w:pPr>
    <w:rPr>
      <w:rFonts w:ascii="Arial" w:hAnsi="Arial"/>
      <w:caps/>
      <w:color w:val="808080"/>
      <w:w w:val="66"/>
      <w:sz w:val="36"/>
    </w:rPr>
  </w:style>
  <w:style w:type="paragraph" w:customStyle="1" w:styleId="CHhead2ndline">
    <w:name w:val="CH head 2nd line"/>
    <w:basedOn w:val="Heading1"/>
    <w:pPr>
      <w:spacing w:after="360"/>
      <w:ind w:right="1134"/>
    </w:pPr>
    <w:rPr>
      <w:sz w:val="60"/>
    </w:rPr>
  </w:style>
  <w:style w:type="paragraph" w:customStyle="1" w:styleId="Tip">
    <w:name w:val="Tip"/>
    <w:basedOn w:val="Normal"/>
    <w:pPr>
      <w:tabs>
        <w:tab w:val="left" w:pos="567"/>
      </w:tabs>
      <w:spacing w:line="200" w:lineRule="exact"/>
    </w:pPr>
    <w:rPr>
      <w:rFonts w:ascii="Arial" w:hAnsi="Arial"/>
      <w:sz w:val="16"/>
    </w:rPr>
  </w:style>
  <w:style w:type="paragraph" w:styleId="BodyTextIndent">
    <w:name w:val="Body Text Indent"/>
    <w:basedOn w:val="Normal"/>
    <w:link w:val="BodyTextIndentChar"/>
    <w:pPr>
      <w:ind w:left="360"/>
    </w:pPr>
    <w:rPr>
      <w:rFonts w:ascii="Times New Roman" w:eastAsia="Times New Roman" w:hAnsi="Times New Roman"/>
    </w:rPr>
  </w:style>
  <w:style w:type="paragraph" w:styleId="BodyText">
    <w:name w:val="Body Text"/>
    <w:basedOn w:val="Normal"/>
    <w:link w:val="BodyTextChar"/>
    <w:rsid w:val="000F3896"/>
    <w:pPr>
      <w:spacing w:before="120" w:after="120" w:line="288" w:lineRule="auto"/>
    </w:pPr>
    <w:rPr>
      <w:rFonts w:asciiTheme="minorHAnsi" w:hAnsiTheme="minorHAnsi"/>
    </w:rPr>
  </w:style>
  <w:style w:type="paragraph" w:customStyle="1" w:styleId="Figurecaption">
    <w:name w:val="Figure caption"/>
    <w:basedOn w:val="Normal"/>
    <w:pPr>
      <w:spacing w:after="240" w:line="240" w:lineRule="exact"/>
    </w:pPr>
    <w:rPr>
      <w:rFonts w:ascii="Arial" w:hAnsi="Arial"/>
      <w:sz w:val="18"/>
    </w:rPr>
  </w:style>
  <w:style w:type="paragraph" w:customStyle="1" w:styleId="Figureno">
    <w:name w:val="Figure no"/>
    <w:basedOn w:val="Normal"/>
    <w:pPr>
      <w:spacing w:after="240" w:line="240" w:lineRule="exact"/>
    </w:pPr>
    <w:rPr>
      <w:rFonts w:ascii="Arial" w:hAnsi="Arial"/>
      <w:b/>
      <w:sz w:val="18"/>
    </w:rPr>
  </w:style>
  <w:style w:type="paragraph" w:styleId="BodyTextIndent2">
    <w:name w:val="Body Text Indent 2"/>
    <w:basedOn w:val="Normal"/>
    <w:pPr>
      <w:ind w:left="709"/>
    </w:pPr>
    <w:rPr>
      <w:rFonts w:ascii="Times New Roman" w:eastAsia="Times New Roman" w:hAnsi="Times New Roman"/>
    </w:rPr>
  </w:style>
  <w:style w:type="paragraph" w:customStyle="1" w:styleId="Table">
    <w:name w:val="Table"/>
    <w:basedOn w:val="Normal"/>
    <w:rsid w:val="00CB2868"/>
    <w:pPr>
      <w:spacing w:before="60" w:after="60"/>
    </w:pPr>
    <w:rPr>
      <w:rFonts w:asciiTheme="minorHAnsi" w:eastAsiaTheme="minorHAnsi" w:hAnsiTheme="minorHAnsi" w:cstheme="minorBidi"/>
      <w:szCs w:val="24"/>
      <w:lang w:eastAsia="en-US"/>
    </w:rPr>
  </w:style>
  <w:style w:type="paragraph" w:customStyle="1" w:styleId="Worksheettext">
    <w:name w:val="Worksheet text"/>
    <w:basedOn w:val="Normal"/>
    <w:pPr>
      <w:spacing w:after="120" w:line="240" w:lineRule="exact"/>
      <w:ind w:right="2835"/>
    </w:pPr>
    <w:rPr>
      <w:rFonts w:ascii="Arial" w:hAnsi="Arial"/>
      <w:sz w:val="20"/>
    </w:rPr>
  </w:style>
  <w:style w:type="paragraph" w:customStyle="1" w:styleId="Taskhead">
    <w:name w:val="Task head"/>
    <w:basedOn w:val="Worksheettext"/>
    <w:pPr>
      <w:pBdr>
        <w:bottom w:val="single" w:sz="18" w:space="0" w:color="808080"/>
      </w:pBdr>
      <w:spacing w:before="360"/>
    </w:pPr>
    <w:rPr>
      <w:b/>
      <w:caps/>
      <w:color w:val="808080"/>
      <w:sz w:val="28"/>
    </w:rPr>
  </w:style>
  <w:style w:type="paragraph" w:customStyle="1" w:styleId="WorksheetNL">
    <w:name w:val="Worksheet NL"/>
    <w:basedOn w:val="Worksheettext"/>
    <w:pPr>
      <w:tabs>
        <w:tab w:val="left" w:pos="284"/>
        <w:tab w:val="left" w:pos="624"/>
      </w:tabs>
      <w:ind w:left="284" w:hanging="284"/>
    </w:pPr>
  </w:style>
  <w:style w:type="character" w:customStyle="1" w:styleId="Listnoletter">
    <w:name w:val="List no/letter"/>
    <w:basedOn w:val="DefaultParagraphFont"/>
    <w:rPr>
      <w:b/>
      <w:color w:val="808080"/>
    </w:rPr>
  </w:style>
  <w:style w:type="paragraph" w:customStyle="1" w:styleId="Worksheettasklastline">
    <w:name w:val="Worksheet task last line"/>
    <w:basedOn w:val="Worksheettext"/>
    <w:pPr>
      <w:numPr>
        <w:numId w:val="1"/>
      </w:numPr>
      <w:pBdr>
        <w:bottom w:val="single" w:sz="18" w:space="6" w:color="808080"/>
      </w:pBdr>
      <w:tabs>
        <w:tab w:val="left" w:pos="227"/>
      </w:tabs>
    </w:pPr>
  </w:style>
  <w:style w:type="paragraph" w:customStyle="1" w:styleId="Tiphead">
    <w:name w:val="Tip head"/>
    <w:basedOn w:val="Normal"/>
    <w:pPr>
      <w:pBdr>
        <w:bottom w:val="single" w:sz="18" w:space="1" w:color="FFFFFF"/>
      </w:pBdr>
      <w:spacing w:after="60" w:line="240" w:lineRule="exact"/>
    </w:pPr>
    <w:rPr>
      <w:rFonts w:ascii="Arial" w:hAnsi="Arial"/>
      <w:b/>
      <w:color w:val="FFFFFF"/>
      <w:sz w:val="28"/>
    </w:rPr>
  </w:style>
  <w:style w:type="paragraph" w:customStyle="1" w:styleId="SHhead">
    <w:name w:val="SH head"/>
    <w:basedOn w:val="CHhead1stline"/>
    <w:rPr>
      <w:sz w:val="52"/>
    </w:rPr>
  </w:style>
  <w:style w:type="paragraph" w:customStyle="1" w:styleId="AnswersNL">
    <w:name w:val="Answers NL"/>
    <w:basedOn w:val="WorksheetNL"/>
  </w:style>
  <w:style w:type="paragraph" w:customStyle="1" w:styleId="AnswersLL">
    <w:name w:val="Answers LL"/>
    <w:basedOn w:val="WorksheetNL"/>
    <w:pPr>
      <w:spacing w:after="0"/>
      <w:ind w:left="624" w:hanging="624"/>
    </w:pPr>
  </w:style>
  <w:style w:type="paragraph" w:customStyle="1" w:styleId="Mainhead">
    <w:name w:val="Main head"/>
    <w:basedOn w:val="Normal"/>
    <w:autoRedefine/>
    <w:qFormat/>
    <w:rsid w:val="00601C50"/>
    <w:rPr>
      <w:rFonts w:ascii="Calibri" w:eastAsia="ヒラギノ角ゴ Pro W3" w:hAnsi="Calibri" w:cs="Arial"/>
      <w:b/>
      <w:bCs/>
      <w:color w:val="365F91" w:themeColor="accent1" w:themeShade="BF"/>
      <w:sz w:val="40"/>
      <w:szCs w:val="40"/>
      <w:lang w:eastAsia="en-US"/>
    </w:rPr>
  </w:style>
  <w:style w:type="paragraph" w:customStyle="1" w:styleId="Numlist">
    <w:name w:val="Num list"/>
    <w:basedOn w:val="Normal"/>
    <w:uiPriority w:val="99"/>
    <w:qFormat/>
    <w:rsid w:val="00774C02"/>
    <w:pPr>
      <w:widowControl w:val="0"/>
      <w:numPr>
        <w:numId w:val="2"/>
      </w:numPr>
      <w:autoSpaceDE w:val="0"/>
      <w:autoSpaceDN w:val="0"/>
      <w:adjustRightInd w:val="0"/>
      <w:spacing w:before="120" w:line="288" w:lineRule="auto"/>
      <w:textAlignment w:val="center"/>
    </w:pPr>
    <w:rPr>
      <w:rFonts w:ascii="Calibri" w:eastAsiaTheme="minorEastAsia" w:hAnsi="Calibri" w:cs="Tahoma"/>
      <w:bCs/>
      <w:position w:val="-8"/>
      <w:szCs w:val="24"/>
    </w:rPr>
  </w:style>
  <w:style w:type="paragraph" w:customStyle="1" w:styleId="NumlistCont">
    <w:name w:val="Numlist Cont"/>
    <w:basedOn w:val="ListParagraph"/>
    <w:uiPriority w:val="99"/>
    <w:qFormat/>
    <w:rsid w:val="00774C02"/>
    <w:pPr>
      <w:widowControl w:val="0"/>
      <w:autoSpaceDE w:val="0"/>
      <w:autoSpaceDN w:val="0"/>
      <w:adjustRightInd w:val="0"/>
      <w:spacing w:before="120" w:line="288" w:lineRule="auto"/>
      <w:textAlignment w:val="center"/>
    </w:pPr>
    <w:rPr>
      <w:rFonts w:ascii="Calibri" w:eastAsiaTheme="minorEastAsia" w:hAnsi="Calibri" w:cs="Tahoma"/>
      <w:color w:val="000000"/>
      <w:szCs w:val="24"/>
    </w:rPr>
  </w:style>
  <w:style w:type="paragraph" w:styleId="ListParagraph">
    <w:name w:val="List Paragraph"/>
    <w:basedOn w:val="Normal"/>
    <w:uiPriority w:val="34"/>
    <w:qFormat/>
    <w:rsid w:val="00774C02"/>
    <w:pPr>
      <w:ind w:left="720"/>
      <w:contextualSpacing/>
    </w:pPr>
  </w:style>
  <w:style w:type="paragraph" w:styleId="BalloonText">
    <w:name w:val="Balloon Text"/>
    <w:basedOn w:val="Normal"/>
    <w:link w:val="BalloonTextChar"/>
    <w:uiPriority w:val="99"/>
    <w:semiHidden/>
    <w:unhideWhenUsed/>
    <w:rsid w:val="00C46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053"/>
    <w:rPr>
      <w:rFonts w:ascii="Lucida Grande" w:hAnsi="Lucida Grande" w:cs="Lucida Grande"/>
      <w:sz w:val="18"/>
      <w:szCs w:val="18"/>
    </w:rPr>
  </w:style>
  <w:style w:type="paragraph" w:customStyle="1" w:styleId="Bulletlist">
    <w:name w:val="Bullet list"/>
    <w:basedOn w:val="BodyText"/>
    <w:qFormat/>
    <w:rsid w:val="00766876"/>
    <w:pPr>
      <w:numPr>
        <w:numId w:val="3"/>
      </w:numPr>
      <w:spacing w:before="30"/>
      <w:ind w:left="284"/>
    </w:pPr>
  </w:style>
  <w:style w:type="table" w:styleId="TableGrid">
    <w:name w:val="Table Grid"/>
    <w:basedOn w:val="TableNormal"/>
    <w:uiPriority w:val="59"/>
    <w:rsid w:val="00890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0705"/>
    <w:rPr>
      <w:sz w:val="16"/>
      <w:szCs w:val="16"/>
    </w:rPr>
  </w:style>
  <w:style w:type="paragraph" w:styleId="CommentText">
    <w:name w:val="annotation text"/>
    <w:basedOn w:val="Normal"/>
    <w:link w:val="CommentTextChar"/>
    <w:uiPriority w:val="99"/>
    <w:semiHidden/>
    <w:unhideWhenUsed/>
    <w:rsid w:val="00890705"/>
    <w:pPr>
      <w:spacing w:after="20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890705"/>
    <w:rPr>
      <w:rFonts w:asciiTheme="minorHAnsi" w:eastAsiaTheme="minorHAnsi" w:hAnsiTheme="minorHAnsi" w:cstheme="minorBidi"/>
      <w:lang w:eastAsia="en-US"/>
    </w:rPr>
  </w:style>
  <w:style w:type="paragraph" w:customStyle="1" w:styleId="0Runhead1">
    <w:name w:val="0 Run head 1"/>
    <w:basedOn w:val="Header"/>
    <w:rsid w:val="00890705"/>
    <w:pPr>
      <w:spacing w:before="260"/>
    </w:pPr>
    <w:rPr>
      <w:rFonts w:ascii="Arial" w:eastAsia="Times New Roman" w:hAnsi="Arial"/>
      <w:color w:val="FFFFFF"/>
      <w:sz w:val="22"/>
      <w:szCs w:val="24"/>
    </w:rPr>
  </w:style>
  <w:style w:type="paragraph" w:customStyle="1" w:styleId="Tablebody">
    <w:name w:val="Table body"/>
    <w:basedOn w:val="BodyText"/>
    <w:next w:val="BodyText"/>
    <w:qFormat/>
    <w:rsid w:val="00E07DA6"/>
    <w:pPr>
      <w:spacing w:before="40" w:line="220" w:lineRule="exact"/>
    </w:pPr>
    <w:rPr>
      <w:rFonts w:eastAsiaTheme="minorHAnsi" w:cstheme="minorBidi"/>
      <w:sz w:val="20"/>
      <w:lang w:eastAsia="en-US"/>
    </w:rPr>
  </w:style>
  <w:style w:type="paragraph" w:customStyle="1" w:styleId="Tablebullet">
    <w:name w:val="Table bullet"/>
    <w:basedOn w:val="Tablebody"/>
    <w:qFormat/>
    <w:rsid w:val="00890705"/>
    <w:pPr>
      <w:numPr>
        <w:numId w:val="4"/>
      </w:numPr>
    </w:pPr>
    <w:rPr>
      <w:szCs w:val="22"/>
    </w:rPr>
  </w:style>
  <w:style w:type="paragraph" w:customStyle="1" w:styleId="Tableahead">
    <w:name w:val="Table a head"/>
    <w:basedOn w:val="BodyText"/>
    <w:qFormat/>
    <w:rsid w:val="00D349F0"/>
    <w:pPr>
      <w:spacing w:before="60" w:after="60" w:line="240" w:lineRule="auto"/>
    </w:pPr>
    <w:rPr>
      <w:rFonts w:eastAsiaTheme="minorHAnsi" w:cstheme="minorBidi"/>
      <w:b/>
      <w:color w:val="FFFFFF" w:themeColor="background1"/>
      <w:szCs w:val="22"/>
      <w:lang w:eastAsia="en-US"/>
    </w:rPr>
  </w:style>
  <w:style w:type="paragraph" w:customStyle="1" w:styleId="Tablebhead">
    <w:name w:val="Table b head"/>
    <w:basedOn w:val="Tableahead"/>
    <w:qFormat/>
    <w:rsid w:val="00D349F0"/>
    <w:rPr>
      <w:color w:val="808080" w:themeColor="background1" w:themeShade="80"/>
      <w:sz w:val="22"/>
    </w:rPr>
  </w:style>
  <w:style w:type="character" w:customStyle="1" w:styleId="FooterChar">
    <w:name w:val="Footer Char"/>
    <w:basedOn w:val="DefaultParagraphFont"/>
    <w:link w:val="Footer"/>
    <w:rsid w:val="00E07DA6"/>
    <w:rPr>
      <w:sz w:val="24"/>
    </w:rPr>
  </w:style>
  <w:style w:type="paragraph" w:customStyle="1" w:styleId="Tablenum">
    <w:name w:val="Table num"/>
    <w:basedOn w:val="Tablebody"/>
    <w:next w:val="Tablebody"/>
    <w:qFormat/>
    <w:rsid w:val="00E07DA6"/>
    <w:pPr>
      <w:framePr w:hSpace="180" w:wrap="around" w:vAnchor="text" w:hAnchor="page" w:x="1282" w:y="58"/>
      <w:numPr>
        <w:numId w:val="5"/>
      </w:numPr>
    </w:pPr>
    <w:rPr>
      <w:szCs w:val="22"/>
    </w:rPr>
  </w:style>
  <w:style w:type="paragraph" w:customStyle="1" w:styleId="Tablenum2">
    <w:name w:val="Table num 2"/>
    <w:basedOn w:val="Tablebody"/>
    <w:next w:val="Tablebody"/>
    <w:qFormat/>
    <w:rsid w:val="00837A71"/>
    <w:pPr>
      <w:numPr>
        <w:numId w:val="6"/>
      </w:numPr>
    </w:pPr>
    <w:rPr>
      <w:szCs w:val="22"/>
    </w:rPr>
  </w:style>
  <w:style w:type="paragraph" w:customStyle="1" w:styleId="Bodynumber">
    <w:name w:val="Body number"/>
    <w:basedOn w:val="BodyText"/>
    <w:next w:val="BodyText"/>
    <w:qFormat/>
    <w:rsid w:val="000F3896"/>
    <w:pPr>
      <w:tabs>
        <w:tab w:val="right" w:pos="9636"/>
      </w:tabs>
      <w:spacing w:before="480"/>
      <w:ind w:left="284" w:hanging="284"/>
    </w:pPr>
    <w:rPr>
      <w:rFonts w:cstheme="minorHAnsi"/>
    </w:rPr>
  </w:style>
  <w:style w:type="character" w:customStyle="1" w:styleId="BodyTextChar">
    <w:name w:val="Body Text Char"/>
    <w:basedOn w:val="DefaultParagraphFont"/>
    <w:link w:val="BodyText"/>
    <w:rsid w:val="000F3896"/>
    <w:rPr>
      <w:rFonts w:asciiTheme="minorHAnsi" w:hAnsiTheme="minorHAnsi"/>
      <w:sz w:val="24"/>
    </w:rPr>
  </w:style>
  <w:style w:type="character" w:customStyle="1" w:styleId="BodyTextIndentChar">
    <w:name w:val="Body Text Indent Char"/>
    <w:basedOn w:val="DefaultParagraphFont"/>
    <w:link w:val="BodyTextIndent"/>
    <w:rsid w:val="002E396F"/>
    <w:rPr>
      <w:rFonts w:ascii="Times New Roman" w:eastAsia="Times New Roman" w:hAnsi="Times New Roman"/>
      <w:sz w:val="24"/>
    </w:rPr>
  </w:style>
  <w:style w:type="paragraph" w:styleId="CommentSubject">
    <w:name w:val="annotation subject"/>
    <w:basedOn w:val="CommentText"/>
    <w:next w:val="CommentText"/>
    <w:link w:val="CommentSubjectChar"/>
    <w:uiPriority w:val="99"/>
    <w:semiHidden/>
    <w:unhideWhenUsed/>
    <w:rsid w:val="00574F38"/>
    <w:pPr>
      <w:spacing w:after="0"/>
    </w:pPr>
    <w:rPr>
      <w:rFonts w:ascii="Times" w:eastAsia="Times" w:hAnsi="Times" w:cs="Times New Roman"/>
      <w:b/>
      <w:bCs/>
      <w:lang w:eastAsia="en-GB"/>
    </w:rPr>
  </w:style>
  <w:style w:type="character" w:customStyle="1" w:styleId="CommentSubjectChar">
    <w:name w:val="Comment Subject Char"/>
    <w:basedOn w:val="CommentTextChar"/>
    <w:link w:val="CommentSubject"/>
    <w:uiPriority w:val="99"/>
    <w:semiHidden/>
    <w:rsid w:val="00574F38"/>
    <w:rPr>
      <w:rFonts w:asciiTheme="minorHAnsi" w:eastAsiaTheme="minorHAnsi" w:hAnsiTheme="minorHAnsi" w:cstheme="minorBidi"/>
      <w:b/>
      <w:bCs/>
      <w:lang w:eastAsia="en-US"/>
    </w:rPr>
  </w:style>
  <w:style w:type="paragraph" w:styleId="NormalWeb">
    <w:name w:val="Normal (Web)"/>
    <w:basedOn w:val="Normal"/>
    <w:uiPriority w:val="99"/>
    <w:semiHidden/>
    <w:unhideWhenUsed/>
    <w:rsid w:val="00A24294"/>
    <w:pPr>
      <w:spacing w:before="100" w:beforeAutospacing="1" w:after="100" w:afterAutospacing="1"/>
    </w:pPr>
    <w:rPr>
      <w:sz w:val="20"/>
      <w:lang w:eastAsia="en-US"/>
    </w:rPr>
  </w:style>
  <w:style w:type="paragraph" w:styleId="NoSpacing">
    <w:name w:val="No Spacing"/>
    <w:uiPriority w:val="1"/>
    <w:qFormat/>
    <w:rsid w:val="00BA0249"/>
    <w:rPr>
      <w:rFonts w:asciiTheme="minorHAnsi" w:eastAsiaTheme="minorHAnsi" w:hAnsiTheme="minorHAnsi" w:cstheme="minorBidi"/>
      <w:sz w:val="22"/>
      <w:szCs w:val="22"/>
      <w:lang w:eastAsia="en-US"/>
    </w:rPr>
  </w:style>
  <w:style w:type="paragraph" w:customStyle="1" w:styleId="CaseStudy-A">
    <w:name w:val="Case Study - A"/>
    <w:basedOn w:val="Ahead"/>
    <w:qFormat/>
    <w:rsid w:val="003D2547"/>
    <w:pPr>
      <w:spacing w:before="120" w:after="360"/>
    </w:pPr>
    <w:rPr>
      <w:rFonts w:asciiTheme="majorHAnsi" w:hAnsiTheme="majorHAnsi"/>
    </w:rPr>
  </w:style>
  <w:style w:type="paragraph" w:customStyle="1" w:styleId="CaseStudy-Text">
    <w:name w:val="Case Study - Text"/>
    <w:basedOn w:val="BodyText"/>
    <w:qFormat/>
    <w:rsid w:val="00981B38"/>
    <w:rPr>
      <w:rFonts w:asciiTheme="majorHAnsi" w:hAnsiTheme="majorHAnsi"/>
    </w:rPr>
  </w:style>
  <w:style w:type="paragraph" w:customStyle="1" w:styleId="CaseStudy-Quote">
    <w:name w:val="Case Study - Quote"/>
    <w:basedOn w:val="BodyText"/>
    <w:qFormat/>
    <w:rsid w:val="00981B38"/>
    <w:pPr>
      <w:ind w:left="720"/>
    </w:pPr>
    <w:rPr>
      <w:rFonts w:asciiTheme="majorHAnsi" w:hAnsiTheme="majorHAnsi"/>
      <w:i/>
    </w:rPr>
  </w:style>
  <w:style w:type="paragraph" w:customStyle="1" w:styleId="CaseStudy-Table">
    <w:name w:val="Case Study - Table"/>
    <w:basedOn w:val="Table"/>
    <w:qFormat/>
    <w:rsid w:val="003D2547"/>
    <w:rPr>
      <w:rFonts w:asciiTheme="majorHAnsi" w:hAnsiTheme="majorHAnsi"/>
    </w:rPr>
  </w:style>
  <w:style w:type="paragraph" w:customStyle="1" w:styleId="CaseStudy-Head">
    <w:name w:val="Case Study - Head"/>
    <w:basedOn w:val="Table"/>
    <w:qFormat/>
    <w:rsid w:val="003D2547"/>
    <w:rPr>
      <w:rFonts w:asciiTheme="majorHAnsi" w:hAnsiTheme="majorHAnsi"/>
      <w:b/>
      <w:color w:val="808080"/>
    </w:rPr>
  </w:style>
  <w:style w:type="paragraph" w:customStyle="1" w:styleId="Writingline">
    <w:name w:val="Writing line"/>
    <w:basedOn w:val="BodyText"/>
    <w:qFormat/>
    <w:rsid w:val="000F3896"/>
    <w:pPr>
      <w:tabs>
        <w:tab w:val="left" w:pos="9636"/>
      </w:tabs>
      <w:spacing w:before="240" w:line="240" w:lineRule="auto"/>
      <w:ind w:left="284"/>
    </w:pPr>
    <w:rPr>
      <w:i/>
      <w:u w:val="single"/>
    </w:rPr>
  </w:style>
  <w:style w:type="paragraph" w:customStyle="1" w:styleId="TableText">
    <w:name w:val="Table Text"/>
    <w:basedOn w:val="CaseStudy-Table"/>
    <w:qFormat/>
    <w:rsid w:val="00F57C9C"/>
    <w:rPr>
      <w:rFonts w:asciiTheme="minorHAnsi" w:hAnsiTheme="minorHAnsi" w:cstheme="minorHAnsi"/>
    </w:rPr>
  </w:style>
  <w:style w:type="paragraph" w:customStyle="1" w:styleId="TableHead">
    <w:name w:val="Table Head"/>
    <w:basedOn w:val="CaseStudy-Table"/>
    <w:qFormat/>
    <w:rsid w:val="00F57C9C"/>
    <w:rPr>
      <w:rFonts w:asciiTheme="minorHAnsi" w:hAnsiTheme="minorHAnsi" w:cstheme="minorHAnsi"/>
      <w:b/>
      <w:color w:val="595959" w:themeColor="text1" w:themeTint="A6"/>
    </w:rPr>
  </w:style>
  <w:style w:type="character" w:styleId="Hyperlink">
    <w:name w:val="Hyperlink"/>
    <w:basedOn w:val="DefaultParagraphFont"/>
    <w:uiPriority w:val="99"/>
    <w:unhideWhenUsed/>
    <w:rsid w:val="0008479C"/>
    <w:rPr>
      <w:color w:val="0000FF" w:themeColor="hyperlink"/>
      <w:u w:val="single"/>
    </w:rPr>
  </w:style>
  <w:style w:type="character" w:customStyle="1" w:styleId="Mention">
    <w:name w:val="Mention"/>
    <w:basedOn w:val="DefaultParagraphFont"/>
    <w:uiPriority w:val="99"/>
    <w:semiHidden/>
    <w:unhideWhenUsed/>
    <w:rsid w:val="000847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8778">
      <w:bodyDiv w:val="1"/>
      <w:marLeft w:val="0"/>
      <w:marRight w:val="0"/>
      <w:marTop w:val="0"/>
      <w:marBottom w:val="0"/>
      <w:divBdr>
        <w:top w:val="none" w:sz="0" w:space="0" w:color="auto"/>
        <w:left w:val="none" w:sz="0" w:space="0" w:color="auto"/>
        <w:bottom w:val="none" w:sz="0" w:space="0" w:color="auto"/>
        <w:right w:val="none" w:sz="0" w:space="0" w:color="auto"/>
      </w:divBdr>
    </w:div>
    <w:div w:id="1964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CHAPTER :</vt:lpstr>
    </vt:vector>
  </TitlesOfParts>
  <Company>John Murray</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dc:title>
  <dc:creator>Helen Townson</dc:creator>
  <cp:lastModifiedBy>Morgan Crump</cp:lastModifiedBy>
  <cp:revision>2</cp:revision>
  <cp:lastPrinted>2015-11-26T10:31:00Z</cp:lastPrinted>
  <dcterms:created xsi:type="dcterms:W3CDTF">2019-01-09T09:39:00Z</dcterms:created>
  <dcterms:modified xsi:type="dcterms:W3CDTF">2019-01-09T09:39:00Z</dcterms:modified>
</cp:coreProperties>
</file>