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21" w:rsidRDefault="00AF6D09" w:rsidP="00AF6D09">
      <w:pPr>
        <w:pStyle w:val="NoSpacing"/>
        <w:jc w:val="center"/>
      </w:pPr>
      <w:r>
        <w:t>Promotional Methods</w:t>
      </w:r>
    </w:p>
    <w:p w:rsidR="00AF6D09" w:rsidRDefault="00AF6D09" w:rsidP="00AF6D09">
      <w:pPr>
        <w:pStyle w:val="NoSpacing"/>
        <w:jc w:val="center"/>
      </w:pPr>
    </w:p>
    <w:tbl>
      <w:tblPr>
        <w:tblStyle w:val="TableGrid"/>
        <w:tblW w:w="11058" w:type="dxa"/>
        <w:tblInd w:w="-885" w:type="dxa"/>
        <w:tblLook w:val="04A0"/>
      </w:tblPr>
      <w:tblGrid>
        <w:gridCol w:w="1702"/>
        <w:gridCol w:w="4111"/>
        <w:gridCol w:w="2693"/>
        <w:gridCol w:w="2552"/>
      </w:tblGrid>
      <w:tr w:rsidR="00AF6D09" w:rsidTr="00AF6D09">
        <w:tc>
          <w:tcPr>
            <w:tcW w:w="1702" w:type="dxa"/>
          </w:tcPr>
          <w:p w:rsidR="00AF6D09" w:rsidRPr="00AF6D09" w:rsidRDefault="00AF6D09" w:rsidP="00AF6D09">
            <w:pPr>
              <w:pStyle w:val="NoSpacing"/>
              <w:jc w:val="center"/>
              <w:rPr>
                <w:b/>
              </w:rPr>
            </w:pPr>
            <w:r w:rsidRPr="00AF6D09">
              <w:rPr>
                <w:b/>
              </w:rPr>
              <w:t>Method</w:t>
            </w:r>
          </w:p>
        </w:tc>
        <w:tc>
          <w:tcPr>
            <w:tcW w:w="4111" w:type="dxa"/>
          </w:tcPr>
          <w:p w:rsidR="00AF6D09" w:rsidRPr="00AF6D09" w:rsidRDefault="00AF6D09" w:rsidP="00AF6D09">
            <w:pPr>
              <w:pStyle w:val="NoSpacing"/>
              <w:jc w:val="center"/>
              <w:rPr>
                <w:b/>
              </w:rPr>
            </w:pPr>
            <w:r w:rsidRPr="00AF6D09">
              <w:rPr>
                <w:b/>
              </w:rPr>
              <w:t>Explanation</w:t>
            </w:r>
          </w:p>
        </w:tc>
        <w:tc>
          <w:tcPr>
            <w:tcW w:w="2693" w:type="dxa"/>
          </w:tcPr>
          <w:p w:rsidR="00AF6D09" w:rsidRPr="00AF6D09" w:rsidRDefault="00AF6D09" w:rsidP="00AF6D09">
            <w:pPr>
              <w:pStyle w:val="NoSpacing"/>
              <w:jc w:val="center"/>
              <w:rPr>
                <w:b/>
              </w:rPr>
            </w:pPr>
            <w:r w:rsidRPr="00AF6D09">
              <w:rPr>
                <w:b/>
              </w:rPr>
              <w:t>Advantages</w:t>
            </w:r>
          </w:p>
        </w:tc>
        <w:tc>
          <w:tcPr>
            <w:tcW w:w="2552" w:type="dxa"/>
          </w:tcPr>
          <w:p w:rsidR="00AF6D09" w:rsidRPr="00AF6D09" w:rsidRDefault="00AF6D09" w:rsidP="00AF6D09">
            <w:pPr>
              <w:pStyle w:val="NoSpacing"/>
              <w:jc w:val="center"/>
              <w:rPr>
                <w:b/>
              </w:rPr>
            </w:pPr>
            <w:r w:rsidRPr="00AF6D09">
              <w:rPr>
                <w:b/>
              </w:rPr>
              <w:t>Disadvantages</w:t>
            </w: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t>Advertising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t>Sponsorship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t>Sales Promotion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t>Public Relations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lastRenderedPageBreak/>
              <w:t>Direct Marketing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t>Personal Selling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t>Merchandising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t>Websites, Banners and Pop-ups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  <w:tr w:rsidR="00AF6D09" w:rsidTr="00AF6D09">
        <w:tc>
          <w:tcPr>
            <w:tcW w:w="1702" w:type="dxa"/>
          </w:tcPr>
          <w:p w:rsidR="00AF6D09" w:rsidRDefault="00AF6D09" w:rsidP="00AF6D09">
            <w:pPr>
              <w:pStyle w:val="NoSpacing"/>
            </w:pPr>
            <w:r>
              <w:t>Social Media</w:t>
            </w: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  <w:p w:rsidR="00AF6D09" w:rsidRDefault="00AF6D09" w:rsidP="00AF6D09">
            <w:pPr>
              <w:pStyle w:val="NoSpacing"/>
            </w:pPr>
          </w:p>
        </w:tc>
        <w:tc>
          <w:tcPr>
            <w:tcW w:w="4111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693" w:type="dxa"/>
          </w:tcPr>
          <w:p w:rsidR="00AF6D09" w:rsidRDefault="00AF6D09" w:rsidP="00AF6D09">
            <w:pPr>
              <w:pStyle w:val="NoSpacing"/>
            </w:pPr>
          </w:p>
        </w:tc>
        <w:tc>
          <w:tcPr>
            <w:tcW w:w="2552" w:type="dxa"/>
          </w:tcPr>
          <w:p w:rsidR="00AF6D09" w:rsidRDefault="00AF6D09" w:rsidP="00AF6D09">
            <w:pPr>
              <w:pStyle w:val="NoSpacing"/>
            </w:pPr>
          </w:p>
        </w:tc>
      </w:tr>
    </w:tbl>
    <w:p w:rsidR="00AF6D09" w:rsidRDefault="00AF6D09" w:rsidP="00AF6D09">
      <w:pPr>
        <w:pStyle w:val="NoSpacing"/>
      </w:pPr>
    </w:p>
    <w:sectPr w:rsidR="00AF6D09" w:rsidSect="00AF6D09">
      <w:pgSz w:w="11906" w:h="16838"/>
      <w:pgMar w:top="567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798"/>
    <w:multiLevelType w:val="hybridMultilevel"/>
    <w:tmpl w:val="33A0DD42"/>
    <w:lvl w:ilvl="0" w:tplc="D66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E6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68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88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E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26F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2C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B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60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6D09"/>
    <w:rsid w:val="00AF6D09"/>
    <w:rsid w:val="00D1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D09"/>
    <w:pPr>
      <w:spacing w:after="0" w:line="240" w:lineRule="auto"/>
    </w:pPr>
  </w:style>
  <w:style w:type="table" w:styleId="TableGrid">
    <w:name w:val="Table Grid"/>
    <w:basedOn w:val="TableNormal"/>
    <w:uiPriority w:val="59"/>
    <w:rsid w:val="00AF6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5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2016-01-10T11:06:00Z</dcterms:created>
  <dcterms:modified xsi:type="dcterms:W3CDTF">2016-01-10T11:14:00Z</dcterms:modified>
</cp:coreProperties>
</file>