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C66" w:rsidRPr="00632C66" w:rsidRDefault="00632C66" w:rsidP="00632C66">
      <w:pPr>
        <w:spacing w:after="0" w:line="360" w:lineRule="atLeast"/>
        <w:outlineLvl w:val="0"/>
        <w:rPr>
          <w:rFonts w:ascii="Arial" w:eastAsia="Times New Roman" w:hAnsi="Arial" w:cs="Arial"/>
          <w:b/>
          <w:bCs/>
          <w:color w:val="202020"/>
          <w:kern w:val="36"/>
          <w:sz w:val="40"/>
          <w:szCs w:val="48"/>
          <w:lang w:eastAsia="en-GB"/>
        </w:rPr>
      </w:pPr>
      <w:r w:rsidRPr="00632C66">
        <w:rPr>
          <w:rFonts w:ascii="Arial" w:eastAsia="Times New Roman" w:hAnsi="Arial" w:cs="Arial"/>
          <w:b/>
          <w:bCs/>
          <w:color w:val="202020"/>
          <w:kern w:val="36"/>
          <w:sz w:val="32"/>
          <w:szCs w:val="48"/>
          <w:lang w:eastAsia="en-GB"/>
        </w:rPr>
        <w:t>Quality Assurance</w:t>
      </w:r>
    </w:p>
    <w:p w:rsidR="00632C66" w:rsidRPr="00632C66" w:rsidRDefault="00632C66" w:rsidP="00632C66">
      <w:pPr>
        <w:spacing w:before="100" w:beforeAutospacing="1" w:after="100" w:afterAutospacing="1" w:line="360" w:lineRule="atLeast"/>
        <w:rPr>
          <w:rFonts w:ascii="Arial" w:eastAsia="Times New Roman" w:hAnsi="Arial" w:cs="Arial"/>
          <w:color w:val="202020"/>
          <w:szCs w:val="24"/>
          <w:lang w:eastAsia="en-GB"/>
        </w:rPr>
      </w:pPr>
      <w:r w:rsidRPr="00632C66">
        <w:rPr>
          <w:rFonts w:ascii="Arial" w:eastAsia="Times New Roman" w:hAnsi="Arial" w:cs="Arial"/>
          <w:color w:val="202020"/>
          <w:szCs w:val="24"/>
          <w:lang w:eastAsia="en-GB"/>
        </w:rPr>
        <w:t>A definition of quality assurance is:</w:t>
      </w:r>
    </w:p>
    <w:p w:rsidR="00632C66" w:rsidRPr="00632C66" w:rsidRDefault="00632C66" w:rsidP="00632C66">
      <w:pPr>
        <w:spacing w:before="100" w:beforeAutospacing="1" w:after="100" w:afterAutospacing="1" w:line="360" w:lineRule="atLeast"/>
        <w:rPr>
          <w:rFonts w:ascii="Arial" w:eastAsia="Times New Roman" w:hAnsi="Arial" w:cs="Arial"/>
          <w:color w:val="202020"/>
          <w:szCs w:val="24"/>
          <w:lang w:eastAsia="en-GB"/>
        </w:rPr>
      </w:pPr>
      <w:r w:rsidRPr="00632C66">
        <w:rPr>
          <w:rFonts w:ascii="Arial" w:eastAsia="Times New Roman" w:hAnsi="Arial" w:cs="Arial"/>
          <w:b/>
          <w:bCs/>
          <w:color w:val="202020"/>
          <w:szCs w:val="24"/>
          <w:lang w:eastAsia="en-GB"/>
        </w:rPr>
        <w:t>The processes that ensure production quality meets the requirements of customers</w:t>
      </w:r>
    </w:p>
    <w:p w:rsidR="00632C66" w:rsidRPr="00632C66" w:rsidRDefault="00632C66" w:rsidP="00632C66">
      <w:pPr>
        <w:spacing w:before="100" w:beforeAutospacing="1" w:after="100" w:afterAutospacing="1" w:line="360" w:lineRule="atLeast"/>
        <w:rPr>
          <w:rFonts w:ascii="Arial" w:eastAsia="Times New Roman" w:hAnsi="Arial" w:cs="Arial"/>
          <w:color w:val="202020"/>
          <w:szCs w:val="24"/>
          <w:lang w:eastAsia="en-GB"/>
        </w:rPr>
      </w:pPr>
      <w:r w:rsidRPr="00632C66">
        <w:rPr>
          <w:rFonts w:ascii="Arial" w:eastAsia="Times New Roman" w:hAnsi="Arial" w:cs="Arial"/>
          <w:color w:val="202020"/>
          <w:szCs w:val="24"/>
          <w:lang w:eastAsia="en-GB"/>
        </w:rPr>
        <w:t>This is an approach that aims to achieve quality by organising every process to get the product '</w:t>
      </w:r>
      <w:r w:rsidRPr="00632C66">
        <w:rPr>
          <w:rFonts w:ascii="Arial" w:eastAsia="Times New Roman" w:hAnsi="Arial" w:cs="Arial"/>
          <w:b/>
          <w:bCs/>
          <w:color w:val="202020"/>
          <w:szCs w:val="24"/>
          <w:lang w:eastAsia="en-GB"/>
        </w:rPr>
        <w:t>right first time'</w:t>
      </w:r>
      <w:r w:rsidRPr="00632C66">
        <w:rPr>
          <w:rFonts w:ascii="Arial" w:eastAsia="Times New Roman" w:hAnsi="Arial" w:cs="Arial"/>
          <w:color w:val="202020"/>
          <w:szCs w:val="24"/>
          <w:lang w:eastAsia="en-GB"/>
        </w:rPr>
        <w:t> and prevent mistakes ever happening. This is also known as a '</w:t>
      </w:r>
      <w:r w:rsidRPr="00632C66">
        <w:rPr>
          <w:rFonts w:ascii="Arial" w:eastAsia="Times New Roman" w:hAnsi="Arial" w:cs="Arial"/>
          <w:b/>
          <w:bCs/>
          <w:color w:val="202020"/>
          <w:szCs w:val="24"/>
          <w:lang w:eastAsia="en-GB"/>
        </w:rPr>
        <w:t>zero defect'</w:t>
      </w:r>
      <w:r w:rsidRPr="00632C66">
        <w:rPr>
          <w:rFonts w:ascii="Arial" w:eastAsia="Times New Roman" w:hAnsi="Arial" w:cs="Arial"/>
          <w:color w:val="202020"/>
          <w:szCs w:val="24"/>
          <w:lang w:eastAsia="en-GB"/>
        </w:rPr>
        <w:t> approach.</w:t>
      </w:r>
    </w:p>
    <w:p w:rsidR="00632C66" w:rsidRPr="00632C66" w:rsidRDefault="00632C66" w:rsidP="00632C66">
      <w:pPr>
        <w:spacing w:before="100" w:beforeAutospacing="1" w:after="100" w:afterAutospacing="1" w:line="360" w:lineRule="atLeast"/>
        <w:rPr>
          <w:rFonts w:ascii="Arial" w:eastAsia="Times New Roman" w:hAnsi="Arial" w:cs="Arial"/>
          <w:color w:val="202020"/>
          <w:szCs w:val="24"/>
          <w:lang w:eastAsia="en-GB"/>
        </w:rPr>
      </w:pPr>
      <w:r w:rsidRPr="00632C66">
        <w:rPr>
          <w:rFonts w:ascii="Arial" w:eastAsia="Times New Roman" w:hAnsi="Arial" w:cs="Arial"/>
          <w:color w:val="202020"/>
          <w:szCs w:val="24"/>
          <w:lang w:eastAsia="en-GB"/>
        </w:rPr>
        <w:t>In quality assurance, there is more emphasis on '</w:t>
      </w:r>
      <w:r w:rsidRPr="00632C66">
        <w:rPr>
          <w:rFonts w:ascii="Arial" w:eastAsia="Times New Roman" w:hAnsi="Arial" w:cs="Arial"/>
          <w:b/>
          <w:bCs/>
          <w:color w:val="202020"/>
          <w:szCs w:val="24"/>
          <w:lang w:eastAsia="en-GB"/>
        </w:rPr>
        <w:t>self-checking'</w:t>
      </w:r>
      <w:r w:rsidRPr="00632C66">
        <w:rPr>
          <w:rFonts w:ascii="Arial" w:eastAsia="Times New Roman" w:hAnsi="Arial" w:cs="Arial"/>
          <w:color w:val="202020"/>
          <w:szCs w:val="24"/>
          <w:lang w:eastAsia="en-GB"/>
        </w:rPr>
        <w:t>, rather than checking by inspectors.</w:t>
      </w:r>
    </w:p>
    <w:p w:rsidR="00632C66" w:rsidRPr="00632C66" w:rsidRDefault="00632C66" w:rsidP="00632C66">
      <w:pPr>
        <w:spacing w:before="100" w:beforeAutospacing="1" w:after="100" w:afterAutospacing="1" w:line="360" w:lineRule="atLeast"/>
        <w:rPr>
          <w:rFonts w:ascii="Arial" w:eastAsia="Times New Roman" w:hAnsi="Arial" w:cs="Arial"/>
          <w:color w:val="202020"/>
          <w:szCs w:val="24"/>
          <w:lang w:eastAsia="en-GB"/>
        </w:rPr>
      </w:pPr>
      <w:r w:rsidRPr="00632C66">
        <w:rPr>
          <w:rFonts w:ascii="Arial" w:eastAsia="Times New Roman" w:hAnsi="Arial" w:cs="Arial"/>
          <w:color w:val="202020"/>
          <w:szCs w:val="24"/>
          <w:lang w:eastAsia="en-GB"/>
        </w:rPr>
        <w:t>Advantages of quality assurance include:</w:t>
      </w:r>
    </w:p>
    <w:p w:rsidR="00632C66" w:rsidRPr="00632C66" w:rsidRDefault="00632C66" w:rsidP="00632C66">
      <w:pPr>
        <w:numPr>
          <w:ilvl w:val="0"/>
          <w:numId w:val="2"/>
        </w:numPr>
        <w:spacing w:before="100" w:beforeAutospacing="1" w:after="100" w:afterAutospacing="1" w:line="360" w:lineRule="atLeast"/>
        <w:rPr>
          <w:rFonts w:ascii="Arial" w:eastAsia="Times New Roman" w:hAnsi="Arial" w:cs="Arial"/>
          <w:color w:val="202020"/>
          <w:szCs w:val="24"/>
          <w:lang w:eastAsia="en-GB"/>
        </w:rPr>
      </w:pPr>
      <w:r w:rsidRPr="00632C66">
        <w:rPr>
          <w:rFonts w:ascii="Arial" w:eastAsia="Times New Roman" w:hAnsi="Arial" w:cs="Arial"/>
          <w:color w:val="202020"/>
          <w:szCs w:val="24"/>
          <w:lang w:eastAsia="en-GB"/>
        </w:rPr>
        <w:t>Costs are reduced because there is less wastage and re-working of faulty products as the product is checked at every stage</w:t>
      </w:r>
    </w:p>
    <w:p w:rsidR="00632C66" w:rsidRPr="00632C66" w:rsidRDefault="00632C66" w:rsidP="00632C66">
      <w:pPr>
        <w:numPr>
          <w:ilvl w:val="0"/>
          <w:numId w:val="2"/>
        </w:numPr>
        <w:spacing w:before="100" w:beforeAutospacing="1" w:after="100" w:afterAutospacing="1" w:line="360" w:lineRule="atLeast"/>
        <w:rPr>
          <w:rFonts w:ascii="Arial" w:eastAsia="Times New Roman" w:hAnsi="Arial" w:cs="Arial"/>
          <w:color w:val="202020"/>
          <w:szCs w:val="24"/>
          <w:lang w:eastAsia="en-GB"/>
        </w:rPr>
      </w:pPr>
      <w:r w:rsidRPr="00632C66">
        <w:rPr>
          <w:rFonts w:ascii="Arial" w:eastAsia="Times New Roman" w:hAnsi="Arial" w:cs="Arial"/>
          <w:color w:val="202020"/>
          <w:szCs w:val="24"/>
          <w:lang w:eastAsia="en-GB"/>
        </w:rPr>
        <w:t>It can help improve worker motivation as workers have more ownership and recognition for their work (see Herzberg)</w:t>
      </w:r>
    </w:p>
    <w:p w:rsidR="00632C66" w:rsidRPr="00632C66" w:rsidRDefault="00632C66" w:rsidP="00632C66">
      <w:pPr>
        <w:numPr>
          <w:ilvl w:val="0"/>
          <w:numId w:val="2"/>
        </w:numPr>
        <w:spacing w:before="100" w:beforeAutospacing="1" w:after="100" w:afterAutospacing="1" w:line="360" w:lineRule="atLeast"/>
        <w:rPr>
          <w:rFonts w:ascii="Arial" w:eastAsia="Times New Roman" w:hAnsi="Arial" w:cs="Arial"/>
          <w:color w:val="202020"/>
          <w:szCs w:val="24"/>
          <w:lang w:eastAsia="en-GB"/>
        </w:rPr>
      </w:pPr>
      <w:r w:rsidRPr="00632C66">
        <w:rPr>
          <w:rFonts w:ascii="Arial" w:eastAsia="Times New Roman" w:hAnsi="Arial" w:cs="Arial"/>
          <w:color w:val="202020"/>
          <w:szCs w:val="24"/>
          <w:lang w:eastAsia="en-GB"/>
        </w:rPr>
        <w:t>It can help break down 'us and them' barriers between workers and managers as it eliminates the feeling of being checked up on</w:t>
      </w:r>
    </w:p>
    <w:p w:rsidR="00632C66" w:rsidRPr="00632C66" w:rsidRDefault="00632C66" w:rsidP="00632C66">
      <w:pPr>
        <w:numPr>
          <w:ilvl w:val="0"/>
          <w:numId w:val="2"/>
        </w:numPr>
        <w:spacing w:before="100" w:beforeAutospacing="1" w:after="100" w:afterAutospacing="1" w:line="360" w:lineRule="atLeast"/>
        <w:rPr>
          <w:rFonts w:ascii="Arial" w:eastAsia="Times New Roman" w:hAnsi="Arial" w:cs="Arial"/>
          <w:color w:val="202020"/>
          <w:szCs w:val="24"/>
          <w:lang w:eastAsia="en-GB"/>
        </w:rPr>
      </w:pPr>
      <w:r w:rsidRPr="00632C66">
        <w:rPr>
          <w:rFonts w:ascii="Arial" w:eastAsia="Times New Roman" w:hAnsi="Arial" w:cs="Arial"/>
          <w:color w:val="202020"/>
          <w:szCs w:val="24"/>
          <w:lang w:eastAsia="en-GB"/>
        </w:rPr>
        <w:t>With all staff responsible for quality, this can help the firm gain marketing advantages arising from its consistent level of quality</w:t>
      </w:r>
    </w:p>
    <w:p w:rsidR="00632C66" w:rsidRPr="00632C66" w:rsidRDefault="00632C66" w:rsidP="00632C66">
      <w:pPr>
        <w:spacing w:before="100" w:beforeAutospacing="1" w:after="100" w:afterAutospacing="1" w:line="360" w:lineRule="atLeast"/>
        <w:rPr>
          <w:rFonts w:ascii="Arial" w:eastAsia="Times New Roman" w:hAnsi="Arial" w:cs="Arial"/>
          <w:color w:val="202020"/>
          <w:szCs w:val="24"/>
          <w:lang w:eastAsia="en-GB"/>
        </w:rPr>
      </w:pPr>
      <w:r w:rsidRPr="00632C66">
        <w:rPr>
          <w:rFonts w:ascii="Arial" w:eastAsia="Times New Roman" w:hAnsi="Arial" w:cs="Arial"/>
          <w:b/>
          <w:bCs/>
          <w:i/>
          <w:iCs/>
          <w:color w:val="202020"/>
          <w:szCs w:val="24"/>
          <w:lang w:eastAsia="en-GB"/>
        </w:rPr>
        <w:t>Total Quality Management ("TQM")</w:t>
      </w:r>
    </w:p>
    <w:p w:rsidR="00632C66" w:rsidRPr="00632C66" w:rsidRDefault="00632C66" w:rsidP="00632C66">
      <w:pPr>
        <w:spacing w:before="100" w:beforeAutospacing="1" w:after="100" w:afterAutospacing="1" w:line="360" w:lineRule="atLeast"/>
        <w:rPr>
          <w:rFonts w:ascii="Arial" w:eastAsia="Times New Roman" w:hAnsi="Arial" w:cs="Arial"/>
          <w:color w:val="202020"/>
          <w:szCs w:val="24"/>
          <w:lang w:eastAsia="en-GB"/>
        </w:rPr>
      </w:pPr>
      <w:r w:rsidRPr="00632C66">
        <w:rPr>
          <w:rFonts w:ascii="Arial" w:eastAsia="Times New Roman" w:hAnsi="Arial" w:cs="Arial"/>
          <w:color w:val="202020"/>
          <w:szCs w:val="24"/>
          <w:lang w:eastAsia="en-GB"/>
        </w:rPr>
        <w:t>This is a specific approach to quality assurance that aims to develop a quality culture throughout the firm. In TQM, organisations consist of 'quality chains' in which each person or team treats the receiver of their work as if they were an external customer and adopts a target of 'right first time' or zero defects.</w:t>
      </w:r>
    </w:p>
    <w:p w:rsidR="00632C66" w:rsidRPr="00632C66" w:rsidRDefault="00632C66" w:rsidP="00632C66">
      <w:pPr>
        <w:spacing w:before="100" w:beforeAutospacing="1" w:after="100" w:afterAutospacing="1" w:line="360" w:lineRule="atLeast"/>
        <w:rPr>
          <w:rFonts w:ascii="Arial" w:eastAsia="Times New Roman" w:hAnsi="Arial" w:cs="Arial"/>
          <w:color w:val="202020"/>
          <w:szCs w:val="24"/>
          <w:lang w:eastAsia="en-GB"/>
        </w:rPr>
      </w:pPr>
      <w:r w:rsidRPr="00632C66">
        <w:rPr>
          <w:rFonts w:ascii="Arial" w:eastAsia="Times New Roman" w:hAnsi="Arial" w:cs="Arial"/>
          <w:b/>
          <w:bCs/>
          <w:i/>
          <w:iCs/>
          <w:color w:val="202020"/>
          <w:szCs w:val="24"/>
          <w:lang w:eastAsia="en-GB"/>
        </w:rPr>
        <w:t>Quality Benchmarking</w:t>
      </w:r>
    </w:p>
    <w:p w:rsidR="00632C66" w:rsidRPr="00632C66" w:rsidRDefault="00632C66" w:rsidP="00632C66">
      <w:pPr>
        <w:spacing w:before="100" w:beforeAutospacing="1" w:after="100" w:afterAutospacing="1" w:line="360" w:lineRule="atLeast"/>
        <w:rPr>
          <w:rFonts w:ascii="Arial" w:eastAsia="Times New Roman" w:hAnsi="Arial" w:cs="Arial"/>
          <w:color w:val="202020"/>
          <w:szCs w:val="24"/>
          <w:lang w:eastAsia="en-GB"/>
        </w:rPr>
      </w:pPr>
      <w:r w:rsidRPr="00632C66">
        <w:rPr>
          <w:rFonts w:ascii="Arial" w:eastAsia="Times New Roman" w:hAnsi="Arial" w:cs="Arial"/>
          <w:color w:val="202020"/>
          <w:szCs w:val="24"/>
          <w:lang w:eastAsia="en-GB"/>
        </w:rPr>
        <w:t>Benchmarking is a general approach to business improvement based on best practice in the industry, or in another similar industry.</w:t>
      </w:r>
    </w:p>
    <w:p w:rsidR="00632C66" w:rsidRPr="00632C66" w:rsidRDefault="00632C66" w:rsidP="00632C66">
      <w:pPr>
        <w:spacing w:before="100" w:beforeAutospacing="1" w:after="100" w:afterAutospacing="1" w:line="360" w:lineRule="atLeast"/>
        <w:rPr>
          <w:rFonts w:ascii="Arial" w:eastAsia="Times New Roman" w:hAnsi="Arial" w:cs="Arial"/>
          <w:color w:val="202020"/>
          <w:szCs w:val="24"/>
          <w:lang w:eastAsia="en-GB"/>
        </w:rPr>
      </w:pPr>
      <w:r w:rsidRPr="00632C66">
        <w:rPr>
          <w:rFonts w:ascii="Arial" w:eastAsia="Times New Roman" w:hAnsi="Arial" w:cs="Arial"/>
          <w:color w:val="202020"/>
          <w:szCs w:val="24"/>
          <w:lang w:eastAsia="en-GB"/>
        </w:rPr>
        <w:t>Benchmarking enables a business to identify where it falls short of current best practice and determine what action is needed to either match or exceed best practice.</w:t>
      </w:r>
    </w:p>
    <w:p w:rsidR="00632C66" w:rsidRPr="00632C66" w:rsidRDefault="00632C66" w:rsidP="00632C66">
      <w:pPr>
        <w:spacing w:before="100" w:beforeAutospacing="1" w:after="100" w:afterAutospacing="1" w:line="360" w:lineRule="atLeast"/>
        <w:rPr>
          <w:rFonts w:ascii="Arial" w:eastAsia="Times New Roman" w:hAnsi="Arial" w:cs="Arial"/>
          <w:color w:val="202020"/>
          <w:szCs w:val="24"/>
          <w:lang w:eastAsia="en-GB"/>
        </w:rPr>
      </w:pPr>
      <w:r w:rsidRPr="00632C66">
        <w:rPr>
          <w:rFonts w:ascii="Arial" w:eastAsia="Times New Roman" w:hAnsi="Arial" w:cs="Arial"/>
          <w:color w:val="202020"/>
          <w:szCs w:val="24"/>
          <w:lang w:eastAsia="en-GB"/>
        </w:rPr>
        <w:t>Done properly, benchmarking can provide a useful </w:t>
      </w:r>
      <w:r w:rsidRPr="00632C66">
        <w:rPr>
          <w:rFonts w:ascii="Arial" w:eastAsia="Times New Roman" w:hAnsi="Arial" w:cs="Arial"/>
          <w:b/>
          <w:bCs/>
          <w:color w:val="202020"/>
          <w:szCs w:val="24"/>
          <w:lang w:eastAsia="en-GB"/>
        </w:rPr>
        <w:t>quality improvement target</w:t>
      </w:r>
      <w:r w:rsidRPr="00632C66">
        <w:rPr>
          <w:rFonts w:ascii="Arial" w:eastAsia="Times New Roman" w:hAnsi="Arial" w:cs="Arial"/>
          <w:color w:val="202020"/>
          <w:szCs w:val="24"/>
          <w:lang w:eastAsia="en-GB"/>
        </w:rPr>
        <w:t> for a business.</w:t>
      </w:r>
    </w:p>
    <w:p w:rsidR="00632C66" w:rsidRPr="00632C66" w:rsidRDefault="00632C66" w:rsidP="00632C66">
      <w:pPr>
        <w:spacing w:before="100" w:beforeAutospacing="1" w:after="100" w:afterAutospacing="1" w:line="360" w:lineRule="atLeast"/>
        <w:rPr>
          <w:rFonts w:ascii="Arial" w:eastAsia="Times New Roman" w:hAnsi="Arial" w:cs="Arial"/>
          <w:color w:val="202020"/>
          <w:szCs w:val="24"/>
          <w:lang w:eastAsia="en-GB"/>
        </w:rPr>
      </w:pPr>
      <w:r w:rsidRPr="00632C66">
        <w:rPr>
          <w:rFonts w:ascii="Arial" w:eastAsia="Times New Roman" w:hAnsi="Arial" w:cs="Arial"/>
          <w:color w:val="202020"/>
          <w:szCs w:val="24"/>
          <w:lang w:eastAsia="en-GB"/>
        </w:rPr>
        <w:t>This can be a helpful approach for services as well as for products – for example a fast food business selling fish and chips could decide that it wanted to aim to equal McDonalds' speed of meeting customer orders for takeaway food.</w:t>
      </w:r>
    </w:p>
    <w:p w:rsidR="00632C66" w:rsidRPr="00632C66" w:rsidRDefault="00632C66" w:rsidP="00632C66">
      <w:pPr>
        <w:spacing w:before="100" w:beforeAutospacing="1" w:after="100" w:afterAutospacing="1" w:line="360" w:lineRule="atLeast"/>
        <w:rPr>
          <w:rFonts w:ascii="Arial" w:eastAsia="Times New Roman" w:hAnsi="Arial" w:cs="Arial"/>
          <w:color w:val="202020"/>
          <w:szCs w:val="24"/>
          <w:lang w:eastAsia="en-GB"/>
        </w:rPr>
      </w:pPr>
      <w:r w:rsidRPr="00632C66">
        <w:rPr>
          <w:rFonts w:ascii="Arial" w:eastAsia="Times New Roman" w:hAnsi="Arial" w:cs="Arial"/>
          <w:color w:val="202020"/>
          <w:szCs w:val="24"/>
          <w:lang w:eastAsia="en-GB"/>
        </w:rPr>
        <w:t>A financial services firm might want its call centre staff to answer 95% of telephone calls within six rings, if this is the practice of the best</w:t>
      </w:r>
      <w:bookmarkStart w:id="0" w:name="_GoBack"/>
      <w:bookmarkEnd w:id="0"/>
      <w:r w:rsidRPr="00632C66">
        <w:rPr>
          <w:rFonts w:ascii="Arial" w:eastAsia="Times New Roman" w:hAnsi="Arial" w:cs="Arial"/>
          <w:color w:val="202020"/>
          <w:szCs w:val="24"/>
          <w:lang w:eastAsia="en-GB"/>
        </w:rPr>
        <w:t xml:space="preserve"> in the industry.</w:t>
      </w:r>
    </w:p>
    <w:p w:rsidR="00632C66" w:rsidRPr="00632C66" w:rsidRDefault="00632C66" w:rsidP="00632C66">
      <w:pPr>
        <w:spacing w:after="0" w:line="360" w:lineRule="atLeast"/>
        <w:rPr>
          <w:rFonts w:ascii="Arial" w:eastAsia="Times New Roman" w:hAnsi="Arial" w:cs="Arial"/>
          <w:color w:val="202020"/>
          <w:szCs w:val="24"/>
          <w:lang w:eastAsia="en-GB"/>
        </w:rPr>
      </w:pPr>
      <w:r w:rsidRPr="00632C66">
        <w:rPr>
          <w:rFonts w:ascii="Arial" w:eastAsia="Times New Roman" w:hAnsi="Arial" w:cs="Arial"/>
          <w:color w:val="202020"/>
          <w:szCs w:val="24"/>
          <w:lang w:eastAsia="en-GB"/>
        </w:rPr>
        <w:t>In some cases, firms can use </w:t>
      </w:r>
      <w:r w:rsidRPr="00632C66">
        <w:rPr>
          <w:rFonts w:ascii="Arial" w:eastAsia="Times New Roman" w:hAnsi="Arial" w:cs="Arial"/>
          <w:b/>
          <w:bCs/>
          <w:i/>
          <w:iCs/>
          <w:color w:val="202020"/>
          <w:szCs w:val="24"/>
          <w:lang w:eastAsia="en-GB"/>
        </w:rPr>
        <w:t>internal benchmarking</w:t>
      </w:r>
      <w:r w:rsidRPr="00632C66">
        <w:rPr>
          <w:rFonts w:ascii="Arial" w:eastAsia="Times New Roman" w:hAnsi="Arial" w:cs="Arial"/>
          <w:color w:val="202020"/>
          <w:szCs w:val="24"/>
          <w:lang w:eastAsia="en-GB"/>
        </w:rPr>
        <w:t> in which best practice may be set with reference to another department, or by a similar factory in a different location.</w:t>
      </w:r>
    </w:p>
    <w:p w:rsidR="00BE4D91" w:rsidRDefault="00BE4D91"/>
    <w:sectPr w:rsidR="00BE4D91" w:rsidSect="00632C66">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5C2941"/>
    <w:multiLevelType w:val="multilevel"/>
    <w:tmpl w:val="B4A00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BD4C87"/>
    <w:multiLevelType w:val="multilevel"/>
    <w:tmpl w:val="479A2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C66"/>
    <w:rsid w:val="00632C66"/>
    <w:rsid w:val="00BE4D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23F70A-C39F-47FB-B1D3-63A6B9381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32C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5">
    <w:name w:val="heading 5"/>
    <w:basedOn w:val="Normal"/>
    <w:link w:val="Heading5Char"/>
    <w:uiPriority w:val="9"/>
    <w:qFormat/>
    <w:rsid w:val="00632C66"/>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2C66"/>
    <w:rPr>
      <w:rFonts w:ascii="Times New Roman" w:eastAsia="Times New Roman" w:hAnsi="Times New Roman" w:cs="Times New Roman"/>
      <w:b/>
      <w:bCs/>
      <w:kern w:val="36"/>
      <w:sz w:val="48"/>
      <w:szCs w:val="48"/>
      <w:lang w:eastAsia="en-GB"/>
    </w:rPr>
  </w:style>
  <w:style w:type="character" w:customStyle="1" w:styleId="Heading5Char">
    <w:name w:val="Heading 5 Char"/>
    <w:basedOn w:val="DefaultParagraphFont"/>
    <w:link w:val="Heading5"/>
    <w:uiPriority w:val="9"/>
    <w:rsid w:val="00632C66"/>
    <w:rPr>
      <w:rFonts w:ascii="Times New Roman" w:eastAsia="Times New Roman" w:hAnsi="Times New Roman" w:cs="Times New Roman"/>
      <w:b/>
      <w:bCs/>
      <w:sz w:val="20"/>
      <w:szCs w:val="20"/>
      <w:lang w:eastAsia="en-GB"/>
    </w:rPr>
  </w:style>
  <w:style w:type="character" w:styleId="Strong">
    <w:name w:val="Strong"/>
    <w:basedOn w:val="DefaultParagraphFont"/>
    <w:uiPriority w:val="22"/>
    <w:qFormat/>
    <w:rsid w:val="00632C66"/>
    <w:rPr>
      <w:b/>
      <w:bCs/>
    </w:rPr>
  </w:style>
  <w:style w:type="character" w:customStyle="1" w:styleId="apple-converted-space">
    <w:name w:val="apple-converted-space"/>
    <w:basedOn w:val="DefaultParagraphFont"/>
    <w:rsid w:val="00632C66"/>
  </w:style>
  <w:style w:type="character" w:styleId="Hyperlink">
    <w:name w:val="Hyperlink"/>
    <w:basedOn w:val="DefaultParagraphFont"/>
    <w:uiPriority w:val="99"/>
    <w:semiHidden/>
    <w:unhideWhenUsed/>
    <w:rsid w:val="00632C66"/>
    <w:rPr>
      <w:color w:val="0000FF"/>
      <w:u w:val="single"/>
    </w:rPr>
  </w:style>
  <w:style w:type="paragraph" w:styleId="NormalWeb">
    <w:name w:val="Normal (Web)"/>
    <w:basedOn w:val="Normal"/>
    <w:uiPriority w:val="99"/>
    <w:semiHidden/>
    <w:unhideWhenUsed/>
    <w:rsid w:val="00632C6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179729">
      <w:bodyDiv w:val="1"/>
      <w:marLeft w:val="0"/>
      <w:marRight w:val="0"/>
      <w:marTop w:val="0"/>
      <w:marBottom w:val="0"/>
      <w:divBdr>
        <w:top w:val="none" w:sz="0" w:space="0" w:color="auto"/>
        <w:left w:val="none" w:sz="0" w:space="0" w:color="auto"/>
        <w:bottom w:val="none" w:sz="0" w:space="0" w:color="auto"/>
        <w:right w:val="none" w:sz="0" w:space="0" w:color="auto"/>
      </w:divBdr>
      <w:divsChild>
        <w:div w:id="132523701">
          <w:marLeft w:val="0"/>
          <w:marRight w:val="0"/>
          <w:marTop w:val="0"/>
          <w:marBottom w:val="0"/>
          <w:divBdr>
            <w:top w:val="none" w:sz="0" w:space="0" w:color="auto"/>
            <w:left w:val="none" w:sz="0" w:space="0" w:color="auto"/>
            <w:bottom w:val="none" w:sz="0" w:space="0" w:color="auto"/>
            <w:right w:val="none" w:sz="0" w:space="0" w:color="auto"/>
          </w:divBdr>
          <w:divsChild>
            <w:div w:id="870069785">
              <w:marLeft w:val="0"/>
              <w:marRight w:val="0"/>
              <w:marTop w:val="0"/>
              <w:marBottom w:val="0"/>
              <w:divBdr>
                <w:top w:val="none" w:sz="0" w:space="0" w:color="auto"/>
                <w:left w:val="none" w:sz="0" w:space="0" w:color="auto"/>
                <w:bottom w:val="none" w:sz="0" w:space="0" w:color="auto"/>
                <w:right w:val="none" w:sz="0" w:space="0" w:color="auto"/>
              </w:divBdr>
              <w:divsChild>
                <w:div w:id="551233894">
                  <w:marLeft w:val="0"/>
                  <w:marRight w:val="0"/>
                  <w:marTop w:val="0"/>
                  <w:marBottom w:val="0"/>
                  <w:divBdr>
                    <w:top w:val="single" w:sz="6" w:space="0" w:color="EEEFEF"/>
                    <w:left w:val="none" w:sz="0" w:space="0" w:color="auto"/>
                    <w:bottom w:val="single" w:sz="6" w:space="0" w:color="EEEFEF"/>
                    <w:right w:val="none" w:sz="0" w:space="0" w:color="auto"/>
                  </w:divBdr>
                  <w:divsChild>
                    <w:div w:id="1029571280">
                      <w:marLeft w:val="0"/>
                      <w:marRight w:val="0"/>
                      <w:marTop w:val="0"/>
                      <w:marBottom w:val="0"/>
                      <w:divBdr>
                        <w:top w:val="none" w:sz="0" w:space="0" w:color="auto"/>
                        <w:left w:val="none" w:sz="0" w:space="0" w:color="auto"/>
                        <w:bottom w:val="none" w:sz="0" w:space="0" w:color="auto"/>
                        <w:right w:val="none" w:sz="0" w:space="0" w:color="auto"/>
                      </w:divBdr>
                    </w:div>
                    <w:div w:id="337729543">
                      <w:marLeft w:val="0"/>
                      <w:marRight w:val="0"/>
                      <w:marTop w:val="0"/>
                      <w:marBottom w:val="0"/>
                      <w:divBdr>
                        <w:top w:val="none" w:sz="0" w:space="0" w:color="auto"/>
                        <w:left w:val="none" w:sz="0" w:space="0" w:color="auto"/>
                        <w:bottom w:val="none" w:sz="0" w:space="0" w:color="auto"/>
                        <w:right w:val="none" w:sz="0" w:space="0" w:color="auto"/>
                      </w:divBdr>
                      <w:divsChild>
                        <w:div w:id="1502114488">
                          <w:marLeft w:val="0"/>
                          <w:marRight w:val="0"/>
                          <w:marTop w:val="0"/>
                          <w:marBottom w:val="0"/>
                          <w:divBdr>
                            <w:top w:val="none" w:sz="0" w:space="0" w:color="auto"/>
                            <w:left w:val="none" w:sz="0" w:space="0" w:color="auto"/>
                            <w:bottom w:val="none" w:sz="0" w:space="0" w:color="auto"/>
                            <w:right w:val="none" w:sz="0" w:space="0" w:color="auto"/>
                          </w:divBdr>
                          <w:divsChild>
                            <w:div w:id="206690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7495368">
          <w:marLeft w:val="0"/>
          <w:marRight w:val="0"/>
          <w:marTop w:val="0"/>
          <w:marBottom w:val="0"/>
          <w:divBdr>
            <w:top w:val="none" w:sz="0" w:space="0" w:color="auto"/>
            <w:left w:val="none" w:sz="0" w:space="0" w:color="auto"/>
            <w:bottom w:val="none" w:sz="0" w:space="0" w:color="auto"/>
            <w:right w:val="none" w:sz="0" w:space="0" w:color="auto"/>
          </w:divBdr>
          <w:divsChild>
            <w:div w:id="1070693027">
              <w:marLeft w:val="0"/>
              <w:marRight w:val="0"/>
              <w:marTop w:val="0"/>
              <w:marBottom w:val="0"/>
              <w:divBdr>
                <w:top w:val="none" w:sz="0" w:space="0" w:color="auto"/>
                <w:left w:val="none" w:sz="0" w:space="0" w:color="auto"/>
                <w:bottom w:val="none" w:sz="0" w:space="0" w:color="auto"/>
                <w:right w:val="none" w:sz="0" w:space="0" w:color="auto"/>
              </w:divBdr>
              <w:divsChild>
                <w:div w:id="1650598530">
                  <w:marLeft w:val="0"/>
                  <w:marRight w:val="0"/>
                  <w:marTop w:val="0"/>
                  <w:marBottom w:val="0"/>
                  <w:divBdr>
                    <w:top w:val="none" w:sz="0" w:space="0" w:color="auto"/>
                    <w:left w:val="none" w:sz="0" w:space="0" w:color="auto"/>
                    <w:bottom w:val="none" w:sz="0" w:space="0" w:color="auto"/>
                    <w:right w:val="none" w:sz="0" w:space="0" w:color="auto"/>
                  </w:divBdr>
                  <w:divsChild>
                    <w:div w:id="283661050">
                      <w:marLeft w:val="0"/>
                      <w:marRight w:val="0"/>
                      <w:marTop w:val="0"/>
                      <w:marBottom w:val="0"/>
                      <w:divBdr>
                        <w:top w:val="none" w:sz="0" w:space="0" w:color="auto"/>
                        <w:left w:val="none" w:sz="0" w:space="0" w:color="auto"/>
                        <w:bottom w:val="none" w:sz="0" w:space="0" w:color="auto"/>
                        <w:right w:val="none" w:sz="0" w:space="0" w:color="auto"/>
                      </w:divBdr>
                    </w:div>
                  </w:divsChild>
                </w:div>
                <w:div w:id="899513718">
                  <w:marLeft w:val="0"/>
                  <w:marRight w:val="0"/>
                  <w:marTop w:val="0"/>
                  <w:marBottom w:val="0"/>
                  <w:divBdr>
                    <w:top w:val="none" w:sz="0" w:space="0" w:color="auto"/>
                    <w:left w:val="none" w:sz="0" w:space="0" w:color="auto"/>
                    <w:bottom w:val="none" w:sz="0" w:space="0" w:color="auto"/>
                    <w:right w:val="none" w:sz="0" w:space="0" w:color="auto"/>
                  </w:divBdr>
                  <w:divsChild>
                    <w:div w:id="66377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Compton School</Company>
  <LinksUpToDate>false</LinksUpToDate>
  <CharactersWithSpaces>2305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Morgan Crump</cp:lastModifiedBy>
  <cp:revision>1</cp:revision>
  <dcterms:created xsi:type="dcterms:W3CDTF">2016-02-29T08:04:00Z</dcterms:created>
  <dcterms:modified xsi:type="dcterms:W3CDTF">2016-02-29T08:05:00Z</dcterms:modified>
</cp:coreProperties>
</file>