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EDABC" w14:textId="464E4B98" w:rsidR="005E4257" w:rsidRDefault="00B66B2B" w:rsidP="005E4257">
      <w:pPr>
        <w:pStyle w:val="Bodynumber"/>
      </w:pPr>
      <w:r>
        <w:rPr>
          <w:noProof/>
        </w:rPr>
        <mc:AlternateContent>
          <mc:Choice Requires="wps">
            <w:drawing>
              <wp:anchor distT="0" distB="0" distL="114300" distR="114300" simplePos="0" relativeHeight="251661312" behindDoc="0" locked="0" layoutInCell="1" allowOverlap="1" wp14:anchorId="44B6EFCB" wp14:editId="578F1AFA">
                <wp:simplePos x="0" y="0"/>
                <wp:positionH relativeFrom="column">
                  <wp:posOffset>3810</wp:posOffset>
                </wp:positionH>
                <wp:positionV relativeFrom="paragraph">
                  <wp:posOffset>306070</wp:posOffset>
                </wp:positionV>
                <wp:extent cx="6096000" cy="5612130"/>
                <wp:effectExtent l="38100" t="38100" r="114300" b="114935"/>
                <wp:wrapTopAndBottom/>
                <wp:docPr id="4" name="Text Box 4"/>
                <wp:cNvGraphicFramePr/>
                <a:graphic xmlns:a="http://schemas.openxmlformats.org/drawingml/2006/main">
                  <a:graphicData uri="http://schemas.microsoft.com/office/word/2010/wordprocessingShape">
                    <wps:wsp>
                      <wps:cNvSpPr txBox="1"/>
                      <wps:spPr>
                        <a:xfrm>
                          <a:off x="0" y="0"/>
                          <a:ext cx="6096000" cy="5612130"/>
                        </a:xfrm>
                        <a:prstGeom prst="rect">
                          <a:avLst/>
                        </a:prstGeom>
                        <a:solidFill>
                          <a:schemeClr val="bg1">
                            <a:lumMod val="95000"/>
                          </a:schemeClr>
                        </a:solidFill>
                        <a:ln w="6350">
                          <a:solidFill>
                            <a:schemeClr val="bg1">
                              <a:lumMod val="50000"/>
                            </a:schemeClr>
                          </a:solidFill>
                        </a:ln>
                        <a:effectLst>
                          <a:outerShdw blurRad="50800" dist="38100" dir="2700000" algn="tl" rotWithShape="0">
                            <a:prstClr val="black">
                              <a:alpha val="40000"/>
                            </a:prstClr>
                          </a:outerShdw>
                        </a:effectLst>
                      </wps:spPr>
                      <wps:txbx>
                        <w:txbxContent>
                          <w:p w14:paraId="77A59371" w14:textId="77777777" w:rsidR="00B66B2B" w:rsidRDefault="00B66B2B" w:rsidP="00B66B2B">
                            <w:pPr>
                              <w:pStyle w:val="CaseStudy-Text"/>
                              <w:rPr>
                                <w:rFonts w:ascii="Cambria" w:hAnsi="Cambria"/>
                                <w:szCs w:val="24"/>
                              </w:rPr>
                            </w:pPr>
                            <w:r w:rsidRPr="00BC326B">
                              <w:rPr>
                                <w:rFonts w:ascii="Cambria" w:hAnsi="Cambria"/>
                                <w:szCs w:val="24"/>
                              </w:rPr>
                              <w:t>South Korean tech giant Samsung has permanently ceased production of its high-end Galaxy Note 7 smartphones after reports of devices it</w:t>
                            </w:r>
                            <w:r>
                              <w:rPr>
                                <w:rFonts w:ascii="Cambria" w:hAnsi="Cambria"/>
                                <w:szCs w:val="24"/>
                              </w:rPr>
                              <w:t xml:space="preserve"> had deemed safe catching fire. </w:t>
                            </w:r>
                            <w:r w:rsidRPr="00BC326B">
                              <w:rPr>
                                <w:rFonts w:ascii="Cambria" w:hAnsi="Cambria"/>
                                <w:szCs w:val="24"/>
                              </w:rPr>
                              <w:t>The firm had already reduced Ga</w:t>
                            </w:r>
                            <w:r>
                              <w:rPr>
                                <w:rFonts w:ascii="Cambria" w:hAnsi="Cambria"/>
                                <w:szCs w:val="24"/>
                              </w:rPr>
                              <w:t xml:space="preserve">laxy Note 7 production volumes. </w:t>
                            </w:r>
                            <w:r w:rsidRPr="00BC326B">
                              <w:rPr>
                                <w:rFonts w:ascii="Cambria" w:hAnsi="Cambria"/>
                                <w:szCs w:val="24"/>
                              </w:rPr>
                              <w:t>Owners are expected to be able to return the phones for a refund or an exchange for a different Samsung phone.</w:t>
                            </w:r>
                          </w:p>
                          <w:p w14:paraId="2616586E" w14:textId="77777777" w:rsidR="00B66B2B" w:rsidRDefault="00B66B2B" w:rsidP="00B66B2B">
                            <w:pPr>
                              <w:pStyle w:val="CaseStudy-Text"/>
                              <w:rPr>
                                <w:rFonts w:ascii="Cambria" w:hAnsi="Cambria"/>
                                <w:szCs w:val="24"/>
                              </w:rPr>
                            </w:pPr>
                            <w:r>
                              <w:rPr>
                                <w:rFonts w:ascii="Cambria" w:hAnsi="Cambria"/>
                                <w:szCs w:val="24"/>
                              </w:rPr>
                              <w:t>The notice on the Samsung website reads:</w:t>
                            </w:r>
                          </w:p>
                          <w:p w14:paraId="588541BD" w14:textId="77777777" w:rsidR="00B66B2B" w:rsidRPr="00B66B2B" w:rsidRDefault="00B66B2B" w:rsidP="00B66B2B">
                            <w:pPr>
                              <w:pStyle w:val="CaseStudy-Text"/>
                              <w:ind w:left="720"/>
                              <w:rPr>
                                <w:rFonts w:ascii="Cambria" w:hAnsi="Cambria"/>
                                <w:i/>
                                <w:szCs w:val="24"/>
                              </w:rPr>
                            </w:pPr>
                            <w:r w:rsidRPr="00B66B2B">
                              <w:rPr>
                                <w:rFonts w:ascii="Cambria" w:hAnsi="Cambria"/>
                                <w:i/>
                                <w:szCs w:val="24"/>
                              </w:rPr>
                              <w:t xml:space="preserve">An open letter to all Galaxy Note7 customers </w:t>
                            </w:r>
                          </w:p>
                          <w:p w14:paraId="0B37C8C1" w14:textId="77777777" w:rsidR="00B66B2B" w:rsidRPr="00B66B2B" w:rsidRDefault="00B66B2B" w:rsidP="00B66B2B">
                            <w:pPr>
                              <w:pStyle w:val="CaseStudy-Text"/>
                              <w:ind w:left="720"/>
                              <w:rPr>
                                <w:rFonts w:ascii="Cambria" w:hAnsi="Cambria"/>
                                <w:i/>
                                <w:szCs w:val="24"/>
                              </w:rPr>
                            </w:pPr>
                            <w:r w:rsidRPr="00B66B2B">
                              <w:rPr>
                                <w:rFonts w:ascii="Cambria" w:hAnsi="Cambria"/>
                                <w:i/>
                                <w:szCs w:val="24"/>
                              </w:rPr>
                              <w:t>Update, 9th December</w:t>
                            </w:r>
                          </w:p>
                          <w:p w14:paraId="761D4676" w14:textId="77777777" w:rsidR="00B66B2B" w:rsidRPr="00B66B2B" w:rsidRDefault="00B66B2B" w:rsidP="00B66B2B">
                            <w:pPr>
                              <w:pStyle w:val="CaseStudy-Text"/>
                              <w:ind w:left="720"/>
                              <w:rPr>
                                <w:rFonts w:ascii="Cambria" w:hAnsi="Cambria"/>
                                <w:i/>
                                <w:szCs w:val="24"/>
                              </w:rPr>
                            </w:pPr>
                            <w:r w:rsidRPr="00B66B2B">
                              <w:rPr>
                                <w:rFonts w:ascii="Cambria" w:hAnsi="Cambria"/>
                                <w:i/>
                                <w:szCs w:val="24"/>
                              </w:rPr>
                              <w:t>On October 10 we took the decision to stop sales and shipments of Galaxy Note7 devices as part of our commitment to customer safety.</w:t>
                            </w:r>
                          </w:p>
                          <w:p w14:paraId="5C251F77" w14:textId="77777777" w:rsidR="00B66B2B" w:rsidRPr="00B66B2B" w:rsidRDefault="00B66B2B" w:rsidP="00B66B2B">
                            <w:pPr>
                              <w:pStyle w:val="CaseStudy-Text"/>
                              <w:ind w:left="720"/>
                              <w:rPr>
                                <w:rFonts w:ascii="Cambria" w:hAnsi="Cambria"/>
                                <w:i/>
                                <w:szCs w:val="24"/>
                              </w:rPr>
                            </w:pPr>
                            <w:r w:rsidRPr="00B66B2B">
                              <w:rPr>
                                <w:rFonts w:ascii="Cambria" w:hAnsi="Cambria"/>
                                <w:i/>
                                <w:szCs w:val="24"/>
                              </w:rPr>
                              <w:t xml:space="preserve">We have asked everyone with a Galaxy Note7 to back up your data (click here for details of how) and switch off your device. </w:t>
                            </w:r>
                          </w:p>
                          <w:p w14:paraId="17350926" w14:textId="77777777" w:rsidR="00B66B2B" w:rsidRPr="00B66B2B" w:rsidRDefault="00B66B2B" w:rsidP="00B66B2B">
                            <w:pPr>
                              <w:pStyle w:val="CaseStudy-Text"/>
                              <w:ind w:left="720"/>
                              <w:rPr>
                                <w:rFonts w:ascii="Cambria" w:hAnsi="Cambria"/>
                                <w:i/>
                                <w:szCs w:val="24"/>
                              </w:rPr>
                            </w:pPr>
                            <w:r w:rsidRPr="00B66B2B">
                              <w:rPr>
                                <w:rFonts w:ascii="Cambria" w:hAnsi="Cambria"/>
                                <w:i/>
                                <w:szCs w:val="24"/>
                              </w:rPr>
                              <w:t>We are truly sorry that we have not met the high standard that you expect from Samsung.</w:t>
                            </w:r>
                          </w:p>
                          <w:p w14:paraId="43B9B47F" w14:textId="786DE63C" w:rsidR="00B66B2B" w:rsidRPr="00B66B2B" w:rsidRDefault="00B66B2B" w:rsidP="00B66B2B">
                            <w:pPr>
                              <w:pStyle w:val="CaseStudy-Text"/>
                              <w:ind w:left="720"/>
                              <w:rPr>
                                <w:rFonts w:ascii="Cambria" w:hAnsi="Cambria"/>
                                <w:i/>
                                <w:szCs w:val="24"/>
                              </w:rPr>
                            </w:pPr>
                            <w:r w:rsidRPr="00B66B2B">
                              <w:rPr>
                                <w:rFonts w:ascii="Cambria" w:hAnsi="Cambria"/>
                                <w:i/>
                                <w:szCs w:val="24"/>
                              </w:rPr>
                              <w:t>We thank you for your patience during this time, and apologise for the inconvenience we have caused.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B6EFCB" id="_x0000_t202" coordsize="21600,21600" o:spt="202" path="m,l,21600r21600,l21600,xe">
                <v:stroke joinstyle="miter"/>
                <v:path gradientshapeok="t" o:connecttype="rect"/>
              </v:shapetype>
              <v:shape id="Text Box 4" o:spid="_x0000_s1026" type="#_x0000_t202" style="position:absolute;left:0;text-align:left;margin-left:.3pt;margin-top:24.1pt;width:480pt;height:4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" fillcolor="#f2f2f2 [3052]" strokecolor="#7f7f7f [1612]" strokeweight=".5pt">
                <v:shadow on="t" color="black" opacity="26214f" origin="-.5,-.5" offset=".74836mm,.74836mm"/>
                <v:textbox style="mso-fit-shape-to-text:t">
                  <w:txbxContent>
                    <w:p w14:paraId="77A59371" w14:textId="77777777" w:rsidR="00B66B2B" w:rsidRDefault="00B66B2B" w:rsidP="00B66B2B">
                      <w:pPr>
                        <w:pStyle w:val="CaseStudy-Text"/>
                        <w:rPr>
                          <w:rFonts w:ascii="Cambria" w:hAnsi="Cambria"/>
                          <w:szCs w:val="24"/>
                        </w:rPr>
                      </w:pPr>
                      <w:r w:rsidRPr="00BC326B">
                        <w:rPr>
                          <w:rFonts w:ascii="Cambria" w:hAnsi="Cambria"/>
                          <w:szCs w:val="24"/>
                        </w:rPr>
                        <w:t>South Korean tech giant Samsung has permanently ceased production of its high-end Galaxy Note 7 smartphones after reports of devices it</w:t>
                      </w:r>
                      <w:r>
                        <w:rPr>
                          <w:rFonts w:ascii="Cambria" w:hAnsi="Cambria"/>
                          <w:szCs w:val="24"/>
                        </w:rPr>
                        <w:t xml:space="preserve"> had deemed safe catching fire. </w:t>
                      </w:r>
                      <w:r w:rsidRPr="00BC326B">
                        <w:rPr>
                          <w:rFonts w:ascii="Cambria" w:hAnsi="Cambria"/>
                          <w:szCs w:val="24"/>
                        </w:rPr>
                        <w:t>The firm had already reduced Ga</w:t>
                      </w:r>
                      <w:r>
                        <w:rPr>
                          <w:rFonts w:ascii="Cambria" w:hAnsi="Cambria"/>
                          <w:szCs w:val="24"/>
                        </w:rPr>
                        <w:t xml:space="preserve">laxy Note 7 production volumes. </w:t>
                      </w:r>
                      <w:r w:rsidRPr="00BC326B">
                        <w:rPr>
                          <w:rFonts w:ascii="Cambria" w:hAnsi="Cambria"/>
                          <w:szCs w:val="24"/>
                        </w:rPr>
                        <w:t>Owners are expected to be able to return the phones for a refund or an exchange for a different Samsung phone.</w:t>
                      </w:r>
                    </w:p>
                    <w:p w14:paraId="2616586E" w14:textId="77777777" w:rsidR="00B66B2B" w:rsidRDefault="00B66B2B" w:rsidP="00B66B2B">
                      <w:pPr>
                        <w:pStyle w:val="CaseStudy-Text"/>
                        <w:rPr>
                          <w:rFonts w:ascii="Cambria" w:hAnsi="Cambria"/>
                          <w:szCs w:val="24"/>
                        </w:rPr>
                      </w:pPr>
                      <w:r>
                        <w:rPr>
                          <w:rFonts w:ascii="Cambria" w:hAnsi="Cambria"/>
                          <w:szCs w:val="24"/>
                        </w:rPr>
                        <w:t>The notice on the Samsung website reads:</w:t>
                      </w:r>
                    </w:p>
                    <w:p w14:paraId="588541BD" w14:textId="77777777" w:rsidR="00B66B2B" w:rsidRPr="00B66B2B" w:rsidRDefault="00B66B2B" w:rsidP="00B66B2B">
                      <w:pPr>
                        <w:pStyle w:val="CaseStudy-Text"/>
                        <w:ind w:left="720"/>
                        <w:rPr>
                          <w:rFonts w:ascii="Cambria" w:hAnsi="Cambria"/>
                          <w:i/>
                          <w:szCs w:val="24"/>
                        </w:rPr>
                      </w:pPr>
                      <w:r w:rsidRPr="00B66B2B">
                        <w:rPr>
                          <w:rFonts w:ascii="Cambria" w:hAnsi="Cambria"/>
                          <w:i/>
                          <w:szCs w:val="24"/>
                        </w:rPr>
                        <w:t xml:space="preserve">An open letter to all Galaxy Note7 customers </w:t>
                      </w:r>
                    </w:p>
                    <w:p w14:paraId="0B37C8C1" w14:textId="77777777" w:rsidR="00B66B2B" w:rsidRPr="00B66B2B" w:rsidRDefault="00B66B2B" w:rsidP="00B66B2B">
                      <w:pPr>
                        <w:pStyle w:val="CaseStudy-Text"/>
                        <w:ind w:left="720"/>
                        <w:rPr>
                          <w:rFonts w:ascii="Cambria" w:hAnsi="Cambria"/>
                          <w:i/>
                          <w:szCs w:val="24"/>
                        </w:rPr>
                      </w:pPr>
                      <w:r w:rsidRPr="00B66B2B">
                        <w:rPr>
                          <w:rFonts w:ascii="Cambria" w:hAnsi="Cambria"/>
                          <w:i/>
                          <w:szCs w:val="24"/>
                        </w:rPr>
                        <w:t>Update, 9th December</w:t>
                      </w:r>
                    </w:p>
                    <w:p w14:paraId="761D4676" w14:textId="77777777" w:rsidR="00B66B2B" w:rsidRPr="00B66B2B" w:rsidRDefault="00B66B2B" w:rsidP="00B66B2B">
                      <w:pPr>
                        <w:pStyle w:val="CaseStudy-Text"/>
                        <w:ind w:left="720"/>
                        <w:rPr>
                          <w:rFonts w:ascii="Cambria" w:hAnsi="Cambria"/>
                          <w:i/>
                          <w:szCs w:val="24"/>
                        </w:rPr>
                      </w:pPr>
                      <w:r w:rsidRPr="00B66B2B">
                        <w:rPr>
                          <w:rFonts w:ascii="Cambria" w:hAnsi="Cambria"/>
                          <w:i/>
                          <w:szCs w:val="24"/>
                        </w:rPr>
                        <w:t>On October 10 we took the decision to stop sales and shipments of Galaxy Note7 devices as part of our commitment to customer safety.</w:t>
                      </w:r>
                    </w:p>
                    <w:p w14:paraId="5C251F77" w14:textId="77777777" w:rsidR="00B66B2B" w:rsidRPr="00B66B2B" w:rsidRDefault="00B66B2B" w:rsidP="00B66B2B">
                      <w:pPr>
                        <w:pStyle w:val="CaseStudy-Text"/>
                        <w:ind w:left="720"/>
                        <w:rPr>
                          <w:rFonts w:ascii="Cambria" w:hAnsi="Cambria"/>
                          <w:i/>
                          <w:szCs w:val="24"/>
                        </w:rPr>
                      </w:pPr>
                      <w:r w:rsidRPr="00B66B2B">
                        <w:rPr>
                          <w:rFonts w:ascii="Cambria" w:hAnsi="Cambria"/>
                          <w:i/>
                          <w:szCs w:val="24"/>
                        </w:rPr>
                        <w:t xml:space="preserve">We have asked everyone with a Galaxy Note7 to back up your data (click here for details of how) and switch off your device. </w:t>
                      </w:r>
                    </w:p>
                    <w:p w14:paraId="17350926" w14:textId="77777777" w:rsidR="00B66B2B" w:rsidRPr="00B66B2B" w:rsidRDefault="00B66B2B" w:rsidP="00B66B2B">
                      <w:pPr>
                        <w:pStyle w:val="CaseStudy-Text"/>
                        <w:ind w:left="720"/>
                        <w:rPr>
                          <w:rFonts w:ascii="Cambria" w:hAnsi="Cambria"/>
                          <w:i/>
                          <w:szCs w:val="24"/>
                        </w:rPr>
                      </w:pPr>
                      <w:r w:rsidRPr="00B66B2B">
                        <w:rPr>
                          <w:rFonts w:ascii="Cambria" w:hAnsi="Cambria"/>
                          <w:i/>
                          <w:szCs w:val="24"/>
                        </w:rPr>
                        <w:t>We are truly sorry that we have not met the high standard that you expect from Samsung.</w:t>
                      </w:r>
                    </w:p>
                    <w:p w14:paraId="43B9B47F" w14:textId="786DE63C" w:rsidR="00B66B2B" w:rsidRPr="00B66B2B" w:rsidRDefault="00B66B2B" w:rsidP="00B66B2B">
                      <w:pPr>
                        <w:pStyle w:val="CaseStudy-Text"/>
                        <w:ind w:left="720"/>
                        <w:rPr>
                          <w:rFonts w:ascii="Cambria" w:hAnsi="Cambria"/>
                          <w:i/>
                          <w:szCs w:val="24"/>
                        </w:rPr>
                      </w:pPr>
                      <w:r w:rsidRPr="00B66B2B">
                        <w:rPr>
                          <w:rFonts w:ascii="Cambria" w:hAnsi="Cambria"/>
                          <w:i/>
                          <w:szCs w:val="24"/>
                        </w:rPr>
                        <w:t>We thank you for your patience during this time, and apologise for the inconvenience we have caused.</w:t>
                      </w:r>
                    </w:p>
                  </w:txbxContent>
                </v:textbox>
                <w10:wrap type="topAndBottom"/>
              </v:shape>
            </w:pict>
          </mc:Fallback>
        </mc:AlternateContent>
      </w:r>
      <w:r w:rsidR="005E4257" w:rsidRPr="00697BD8">
        <w:rPr>
          <w:rStyle w:val="Listnoletter"/>
        </w:rPr>
        <w:t>1.</w:t>
      </w:r>
      <w:r w:rsidR="005E4257" w:rsidRPr="00697BD8">
        <w:rPr>
          <w:rStyle w:val="Listnoletter"/>
        </w:rPr>
        <w:tab/>
      </w:r>
      <w:r w:rsidR="005E4257" w:rsidRPr="005E4257">
        <w:t>Define the following terms: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411"/>
      </w:tblGrid>
      <w:tr w:rsidR="005E4257" w:rsidRPr="00BC21C6" w14:paraId="4E9BC0C1" w14:textId="77777777" w:rsidTr="00B66B2B">
        <w:trPr>
          <w:trHeight w:val="1666"/>
        </w:trPr>
        <w:tc>
          <w:tcPr>
            <w:tcW w:w="1944" w:type="dxa"/>
            <w:shd w:val="clear" w:color="auto" w:fill="7F7F7F" w:themeFill="text1" w:themeFillTint="80"/>
          </w:tcPr>
          <w:p w14:paraId="7BAA331D" w14:textId="30F3B8EB" w:rsidR="005E4257" w:rsidRPr="00BC21C6" w:rsidRDefault="00B66B2B" w:rsidP="00ED569C">
            <w:pPr>
              <w:pStyle w:val="Tableahead"/>
            </w:pPr>
            <w:r>
              <w:rPr>
                <w:rFonts w:ascii="Cambria" w:hAnsi="Cambria"/>
                <w:szCs w:val="24"/>
              </w:rPr>
              <w:t>Quality control</w:t>
            </w:r>
          </w:p>
        </w:tc>
        <w:tc>
          <w:tcPr>
            <w:tcW w:w="7411" w:type="dxa"/>
            <w:shd w:val="clear" w:color="auto" w:fill="auto"/>
          </w:tcPr>
          <w:p w14:paraId="4B77D10D" w14:textId="77777777" w:rsidR="005E4257" w:rsidRPr="00BC21C6" w:rsidRDefault="005E4257" w:rsidP="00ED569C">
            <w:pPr>
              <w:pStyle w:val="Table"/>
            </w:pPr>
          </w:p>
        </w:tc>
      </w:tr>
      <w:tr w:rsidR="005E4257" w:rsidRPr="00BC21C6" w14:paraId="767E6EE0" w14:textId="77777777" w:rsidTr="00B66B2B">
        <w:trPr>
          <w:trHeight w:val="1666"/>
        </w:trPr>
        <w:tc>
          <w:tcPr>
            <w:tcW w:w="1944" w:type="dxa"/>
            <w:shd w:val="clear" w:color="auto" w:fill="7F7F7F" w:themeFill="text1" w:themeFillTint="80"/>
          </w:tcPr>
          <w:p w14:paraId="483E8E92" w14:textId="488EE094" w:rsidR="005E4257" w:rsidRPr="00BC21C6" w:rsidRDefault="00B66B2B" w:rsidP="00ED569C">
            <w:pPr>
              <w:pStyle w:val="Tableahead"/>
            </w:pPr>
            <w:r>
              <w:rPr>
                <w:rFonts w:ascii="Cambria" w:hAnsi="Cambria"/>
                <w:szCs w:val="24"/>
              </w:rPr>
              <w:t>Warranty</w:t>
            </w:r>
          </w:p>
        </w:tc>
        <w:tc>
          <w:tcPr>
            <w:tcW w:w="7411" w:type="dxa"/>
            <w:shd w:val="clear" w:color="auto" w:fill="auto"/>
          </w:tcPr>
          <w:p w14:paraId="22F04471" w14:textId="77777777" w:rsidR="005E4257" w:rsidRPr="00BC21C6" w:rsidRDefault="005E4257" w:rsidP="00ED569C">
            <w:pPr>
              <w:pStyle w:val="Table"/>
            </w:pPr>
          </w:p>
        </w:tc>
      </w:tr>
      <w:tr w:rsidR="005E4257" w:rsidRPr="00BC21C6" w14:paraId="573074A2" w14:textId="77777777" w:rsidTr="00B66B2B">
        <w:trPr>
          <w:trHeight w:val="1666"/>
        </w:trPr>
        <w:tc>
          <w:tcPr>
            <w:tcW w:w="1944" w:type="dxa"/>
            <w:shd w:val="clear" w:color="auto" w:fill="7F7F7F" w:themeFill="text1" w:themeFillTint="80"/>
          </w:tcPr>
          <w:p w14:paraId="3DAE4513" w14:textId="10BCBC62" w:rsidR="005E4257" w:rsidRPr="00BC21C6" w:rsidRDefault="00B66B2B" w:rsidP="00ED569C">
            <w:pPr>
              <w:pStyle w:val="Tableahead"/>
            </w:pPr>
            <w:r>
              <w:rPr>
                <w:rFonts w:ascii="Cambria" w:hAnsi="Cambria"/>
                <w:szCs w:val="24"/>
              </w:rPr>
              <w:t>Culture</w:t>
            </w:r>
          </w:p>
        </w:tc>
        <w:tc>
          <w:tcPr>
            <w:tcW w:w="7411" w:type="dxa"/>
            <w:shd w:val="clear" w:color="auto" w:fill="auto"/>
          </w:tcPr>
          <w:p w14:paraId="619CCB4F" w14:textId="77777777" w:rsidR="005E4257" w:rsidRPr="00BC21C6" w:rsidRDefault="005E4257" w:rsidP="00ED569C">
            <w:pPr>
              <w:pStyle w:val="Table"/>
            </w:pPr>
          </w:p>
        </w:tc>
      </w:tr>
    </w:tbl>
    <w:p w14:paraId="292DA780" w14:textId="77777777" w:rsidR="00B66B2B" w:rsidRPr="00B66B2B" w:rsidRDefault="00B66B2B" w:rsidP="00B66B2B">
      <w:pPr>
        <w:pStyle w:val="BodyText"/>
        <w:rPr>
          <w:rStyle w:val="Listnoletter"/>
          <w:b w:val="0"/>
          <w:color w:val="auto"/>
        </w:rPr>
      </w:pPr>
    </w:p>
    <w:p w14:paraId="568331A1" w14:textId="77777777" w:rsidR="00B66B2B" w:rsidRDefault="00B66B2B">
      <w:pPr>
        <w:rPr>
          <w:rStyle w:val="Listnoletter"/>
          <w:rFonts w:asciiTheme="minorHAnsi" w:hAnsiTheme="minorHAnsi" w:cstheme="minorHAnsi"/>
        </w:rPr>
      </w:pPr>
      <w:r>
        <w:rPr>
          <w:rStyle w:val="Listnoletter"/>
        </w:rPr>
        <w:br w:type="page"/>
      </w:r>
    </w:p>
    <w:p w14:paraId="6AA11E52" w14:textId="04523ED8" w:rsidR="004526AA" w:rsidRDefault="004526AA" w:rsidP="004526AA">
      <w:pPr>
        <w:pStyle w:val="Bodynumber"/>
      </w:pPr>
      <w:r>
        <w:rPr>
          <w:rStyle w:val="Listnoletter"/>
        </w:rPr>
        <w:lastRenderedPageBreak/>
        <w:t>2</w:t>
      </w:r>
      <w:r w:rsidRPr="00555A4E">
        <w:rPr>
          <w:rStyle w:val="Listnoletter"/>
        </w:rPr>
        <w:t>.</w:t>
      </w:r>
      <w:r w:rsidRPr="00555A4E">
        <w:rPr>
          <w:rStyle w:val="Listnoletter"/>
        </w:rPr>
        <w:tab/>
      </w:r>
      <w:r w:rsidR="00B66B2B" w:rsidRPr="00B66B2B">
        <w:t>Samsung has built a business based on innovation and quality. How might the concerns regarding the Galaxy Note 7 impact upon the business both in the short and longer term?</w:t>
      </w:r>
      <w:r w:rsidR="00B10240">
        <w:t xml:space="preserve"> (6 marks)</w:t>
      </w:r>
    </w:p>
    <w:p w14:paraId="54D6E9C3" w14:textId="7F82D4BA" w:rsidR="00B66B2B" w:rsidRPr="007927EB" w:rsidRDefault="00B66B2B" w:rsidP="00B66B2B">
      <w:pPr>
        <w:pStyle w:val="Writingline"/>
      </w:pPr>
      <w:r>
        <w:t xml:space="preserve"> </w:t>
      </w:r>
      <w:r w:rsidRPr="007927EB">
        <w:tab/>
      </w:r>
    </w:p>
    <w:p w14:paraId="53D2BD5F" w14:textId="77777777" w:rsidR="00B66B2B" w:rsidRPr="007927EB" w:rsidRDefault="00B66B2B" w:rsidP="00B66B2B">
      <w:pPr>
        <w:pStyle w:val="Writingline"/>
      </w:pPr>
      <w:r>
        <w:t xml:space="preserve"> </w:t>
      </w:r>
      <w:r w:rsidRPr="007927EB">
        <w:tab/>
      </w:r>
    </w:p>
    <w:p w14:paraId="56B7D60E" w14:textId="77777777" w:rsidR="00B66B2B" w:rsidRPr="007927EB" w:rsidRDefault="00B66B2B" w:rsidP="00B66B2B">
      <w:pPr>
        <w:pStyle w:val="Writingline"/>
      </w:pPr>
      <w:r>
        <w:t xml:space="preserve"> </w:t>
      </w:r>
      <w:r w:rsidRPr="007927EB">
        <w:tab/>
      </w:r>
    </w:p>
    <w:p w14:paraId="659BAA2E" w14:textId="52E60DDC" w:rsidR="00B66B2B" w:rsidRPr="007927EB" w:rsidRDefault="00B66B2B" w:rsidP="00B66B2B">
      <w:pPr>
        <w:pStyle w:val="Writingline"/>
      </w:pPr>
      <w:r>
        <w:t xml:space="preserve"> </w:t>
      </w:r>
      <w:r w:rsidRPr="007927EB">
        <w:tab/>
      </w:r>
    </w:p>
    <w:p w14:paraId="3A7CB96A" w14:textId="619F2911" w:rsidR="00B66B2B" w:rsidRPr="007927EB" w:rsidRDefault="00B66B2B" w:rsidP="00B66B2B">
      <w:pPr>
        <w:pStyle w:val="Writingline"/>
      </w:pPr>
      <w:r>
        <w:t xml:space="preserve"> </w:t>
      </w:r>
      <w:r w:rsidRPr="007927EB">
        <w:tab/>
      </w:r>
    </w:p>
    <w:p w14:paraId="5DE1EA4D" w14:textId="77777777" w:rsidR="00B66B2B" w:rsidRPr="007927EB" w:rsidRDefault="00B66B2B" w:rsidP="00B66B2B">
      <w:pPr>
        <w:pStyle w:val="Writingline"/>
      </w:pPr>
      <w:r>
        <w:t xml:space="preserve"> </w:t>
      </w:r>
      <w:r w:rsidRPr="007927EB">
        <w:tab/>
      </w:r>
    </w:p>
    <w:p w14:paraId="327289C4" w14:textId="24CFEA32" w:rsidR="00B66B2B" w:rsidRPr="007927EB" w:rsidRDefault="00B66B2B" w:rsidP="00B66B2B">
      <w:pPr>
        <w:pStyle w:val="Writingline"/>
      </w:pPr>
      <w:r>
        <w:t xml:space="preserve"> </w:t>
      </w:r>
      <w:r w:rsidRPr="007927EB">
        <w:tab/>
      </w:r>
    </w:p>
    <w:p w14:paraId="6F1BEDEE" w14:textId="77777777" w:rsidR="00B66B2B" w:rsidRPr="007927EB" w:rsidRDefault="00B66B2B" w:rsidP="00B66B2B">
      <w:pPr>
        <w:pStyle w:val="Writingline"/>
      </w:pPr>
      <w:r>
        <w:t xml:space="preserve"> </w:t>
      </w:r>
      <w:r w:rsidRPr="007927EB">
        <w:tab/>
      </w:r>
    </w:p>
    <w:p w14:paraId="42152521" w14:textId="77777777" w:rsidR="004526AA" w:rsidRPr="007927EB" w:rsidRDefault="004526AA" w:rsidP="004526AA">
      <w:pPr>
        <w:pStyle w:val="Writingline"/>
      </w:pPr>
      <w:r>
        <w:t xml:space="preserve"> </w:t>
      </w:r>
      <w:r w:rsidRPr="007927EB">
        <w:tab/>
      </w:r>
    </w:p>
    <w:p w14:paraId="403E27B3" w14:textId="77777777" w:rsidR="004526AA" w:rsidRPr="007927EB" w:rsidRDefault="004526AA" w:rsidP="004526AA">
      <w:pPr>
        <w:pStyle w:val="Writingline"/>
      </w:pPr>
      <w:r>
        <w:t xml:space="preserve"> </w:t>
      </w:r>
      <w:r w:rsidRPr="007927EB">
        <w:tab/>
      </w:r>
    </w:p>
    <w:p w14:paraId="32CE4C43" w14:textId="2972C149" w:rsidR="009033D2" w:rsidRDefault="004526AA" w:rsidP="009033D2">
      <w:pPr>
        <w:pStyle w:val="Bodynumber"/>
      </w:pPr>
      <w:r>
        <w:rPr>
          <w:rStyle w:val="Listnoletter"/>
        </w:rPr>
        <w:t>3</w:t>
      </w:r>
      <w:r w:rsidR="009033D2">
        <w:rPr>
          <w:rStyle w:val="Listnoletter"/>
        </w:rPr>
        <w:t>.</w:t>
      </w:r>
      <w:r w:rsidR="009033D2" w:rsidRPr="00697BD8">
        <w:rPr>
          <w:rStyle w:val="Listnoletter"/>
        </w:rPr>
        <w:tab/>
      </w:r>
      <w:r w:rsidR="00B66B2B" w:rsidRPr="00B66B2B">
        <w:t>What might Samsung do in the short and medium term to limit the reputational damage to the business?</w:t>
      </w:r>
      <w:r w:rsidR="00B10240">
        <w:t xml:space="preserve"> (6 marks)</w:t>
      </w:r>
    </w:p>
    <w:p w14:paraId="5E51827B" w14:textId="274125D1" w:rsidR="00B66B2B" w:rsidRPr="007927EB" w:rsidRDefault="00B66B2B" w:rsidP="00B66B2B">
      <w:pPr>
        <w:pStyle w:val="Writingline"/>
      </w:pPr>
      <w:r>
        <w:t xml:space="preserve"> </w:t>
      </w:r>
      <w:r w:rsidRPr="007927EB">
        <w:tab/>
      </w:r>
    </w:p>
    <w:p w14:paraId="78077ED9" w14:textId="77777777" w:rsidR="00B66B2B" w:rsidRPr="007927EB" w:rsidRDefault="00B66B2B" w:rsidP="00B66B2B">
      <w:pPr>
        <w:pStyle w:val="Writingline"/>
      </w:pPr>
      <w:r>
        <w:t xml:space="preserve"> </w:t>
      </w:r>
      <w:r w:rsidRPr="007927EB">
        <w:tab/>
      </w:r>
    </w:p>
    <w:p w14:paraId="677B1A6A" w14:textId="071056A2" w:rsidR="00B66B2B" w:rsidRPr="007927EB" w:rsidRDefault="00B66B2B" w:rsidP="00B66B2B">
      <w:pPr>
        <w:pStyle w:val="Writingline"/>
      </w:pPr>
      <w:r>
        <w:t xml:space="preserve"> </w:t>
      </w:r>
      <w:r w:rsidRPr="007927EB">
        <w:tab/>
      </w:r>
    </w:p>
    <w:p w14:paraId="78B1498B" w14:textId="77777777" w:rsidR="00B66B2B" w:rsidRPr="007927EB" w:rsidRDefault="00B66B2B" w:rsidP="00B66B2B">
      <w:pPr>
        <w:pStyle w:val="Writingline"/>
      </w:pPr>
      <w:r>
        <w:t xml:space="preserve"> </w:t>
      </w:r>
      <w:r w:rsidRPr="007927EB">
        <w:tab/>
      </w:r>
    </w:p>
    <w:p w14:paraId="445F4F0F" w14:textId="56ACA88F" w:rsidR="00B66B2B" w:rsidRPr="007927EB" w:rsidRDefault="00B66B2B" w:rsidP="00B66B2B">
      <w:pPr>
        <w:pStyle w:val="Writingline"/>
      </w:pPr>
      <w:r>
        <w:t xml:space="preserve"> </w:t>
      </w:r>
      <w:r w:rsidRPr="007927EB">
        <w:tab/>
      </w:r>
    </w:p>
    <w:p w14:paraId="1768CC24" w14:textId="77777777" w:rsidR="00B66B2B" w:rsidRPr="007927EB" w:rsidRDefault="00B66B2B" w:rsidP="00B66B2B">
      <w:pPr>
        <w:pStyle w:val="Writingline"/>
      </w:pPr>
      <w:r>
        <w:t xml:space="preserve"> </w:t>
      </w:r>
      <w:r w:rsidRPr="007927EB">
        <w:tab/>
      </w:r>
    </w:p>
    <w:p w14:paraId="2A6C44D1" w14:textId="1BC470A4" w:rsidR="00B66B2B" w:rsidRPr="007927EB" w:rsidRDefault="00B66B2B" w:rsidP="00B66B2B">
      <w:pPr>
        <w:pStyle w:val="Writingline"/>
      </w:pPr>
      <w:r>
        <w:t xml:space="preserve"> </w:t>
      </w:r>
      <w:r w:rsidRPr="007927EB">
        <w:tab/>
      </w:r>
    </w:p>
    <w:p w14:paraId="1698C132" w14:textId="291DF709" w:rsidR="00B66B2B" w:rsidRPr="007927EB" w:rsidRDefault="00B66B2B" w:rsidP="00B66B2B">
      <w:pPr>
        <w:pStyle w:val="Writingline"/>
      </w:pPr>
      <w:r>
        <w:t xml:space="preserve"> </w:t>
      </w:r>
      <w:r w:rsidRPr="007927EB">
        <w:tab/>
      </w:r>
    </w:p>
    <w:p w14:paraId="4187CFAE" w14:textId="0AD2EF33" w:rsidR="00B66B2B" w:rsidRDefault="00B66B2B">
      <w:pPr>
        <w:rPr>
          <w:rStyle w:val="Listnoletter"/>
          <w:rFonts w:asciiTheme="minorHAnsi" w:hAnsiTheme="minorHAnsi" w:cstheme="minorHAnsi"/>
        </w:rPr>
      </w:pPr>
      <w:r>
        <w:rPr>
          <w:rStyle w:val="Listnoletter"/>
        </w:rPr>
        <w:br w:type="page"/>
      </w:r>
    </w:p>
    <w:p w14:paraId="12BE97DE" w14:textId="6254FCCC" w:rsidR="009033D2" w:rsidRDefault="00B66B2B" w:rsidP="00B10240">
      <w:pPr>
        <w:pStyle w:val="Bodynumber"/>
        <w:spacing w:before="240"/>
      </w:pPr>
      <w:r>
        <w:rPr>
          <w:noProof/>
        </w:rPr>
        <w:lastRenderedPageBreak/>
        <mc:AlternateContent>
          <mc:Choice Requires="wps">
            <w:drawing>
              <wp:anchor distT="0" distB="0" distL="114300" distR="114300" simplePos="0" relativeHeight="251663360" behindDoc="0" locked="0" layoutInCell="1" allowOverlap="1" wp14:anchorId="58A253C6" wp14:editId="67F72CFD">
                <wp:simplePos x="0" y="0"/>
                <wp:positionH relativeFrom="column">
                  <wp:posOffset>22860</wp:posOffset>
                </wp:positionH>
                <wp:positionV relativeFrom="paragraph">
                  <wp:posOffset>210820</wp:posOffset>
                </wp:positionV>
                <wp:extent cx="5819775" cy="5612130"/>
                <wp:effectExtent l="38100" t="38100" r="123825" b="111125"/>
                <wp:wrapTopAndBottom/>
                <wp:docPr id="6" name="Text Box 6"/>
                <wp:cNvGraphicFramePr/>
                <a:graphic xmlns:a="http://schemas.openxmlformats.org/drawingml/2006/main">
                  <a:graphicData uri="http://schemas.microsoft.com/office/word/2010/wordprocessingShape">
                    <wps:wsp>
                      <wps:cNvSpPr txBox="1"/>
                      <wps:spPr>
                        <a:xfrm>
                          <a:off x="0" y="0"/>
                          <a:ext cx="5819775" cy="5612130"/>
                        </a:xfrm>
                        <a:prstGeom prst="rect">
                          <a:avLst/>
                        </a:prstGeom>
                        <a:solidFill>
                          <a:schemeClr val="bg1">
                            <a:lumMod val="95000"/>
                          </a:schemeClr>
                        </a:solidFill>
                        <a:ln w="6350">
                          <a:solidFill>
                            <a:schemeClr val="bg1">
                              <a:lumMod val="50000"/>
                            </a:schemeClr>
                          </a:solidFill>
                        </a:ln>
                        <a:effectLst>
                          <a:outerShdw blurRad="50800" dist="38100" dir="2700000" algn="tl" rotWithShape="0">
                            <a:prstClr val="black">
                              <a:alpha val="40000"/>
                            </a:prstClr>
                          </a:outerShdw>
                        </a:effectLst>
                      </wps:spPr>
                      <wps:txbx>
                        <w:txbxContent>
                          <w:p w14:paraId="5206705A" w14:textId="0BEC0A20" w:rsidR="00B66B2B" w:rsidRDefault="00B66B2B" w:rsidP="00B66B2B">
                            <w:pPr>
                              <w:pStyle w:val="CaseStudy-Text"/>
                              <w:rPr>
                                <w:rFonts w:ascii="Cambria" w:hAnsi="Cambria"/>
                                <w:szCs w:val="24"/>
                              </w:rPr>
                            </w:pPr>
                            <w:r>
                              <w:rPr>
                                <w:rFonts w:ascii="Cambria" w:hAnsi="Cambria"/>
                                <w:szCs w:val="24"/>
                              </w:rPr>
                              <w:t>Each year the Institute of Customer Service undertakes a survey to discover the firms with the best customer service. Published in January 2016, the results of 2015 place Amazon at the top of the list, along with firms such as First Direct, Specsavers, Waitrose and John Lewis.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A253C6" id="Text Box 6" o:spid="_x0000_s1027" type="#_x0000_t202" style="position:absolute;left:0;text-align:left;margin-left:1.8pt;margin-top:16.6pt;width:458.25pt;height:4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" fillcolor="#f2f2f2 [3052]" strokecolor="#7f7f7f [1612]" strokeweight=".5pt">
                <v:shadow on="t" color="black" opacity="26214f" origin="-.5,-.5" offset=".74836mm,.74836mm"/>
                <v:textbox style="mso-fit-shape-to-text:t">
                  <w:txbxContent>
                    <w:p w14:paraId="5206705A" w14:textId="0BEC0A20" w:rsidR="00B66B2B" w:rsidRDefault="00B66B2B" w:rsidP="00B66B2B">
                      <w:pPr>
                        <w:pStyle w:val="CaseStudy-Text"/>
                        <w:rPr>
                          <w:rFonts w:ascii="Cambria" w:hAnsi="Cambria"/>
                          <w:szCs w:val="24"/>
                        </w:rPr>
                      </w:pPr>
                      <w:r>
                        <w:rPr>
                          <w:rFonts w:ascii="Cambria" w:hAnsi="Cambria"/>
                          <w:szCs w:val="24"/>
                        </w:rPr>
                        <w:t>Each year the Institute of Customer Service undertakes a survey to discover the firms with the best customer service. Published in January 2016, the results of 2015 place Amazon at the top of the list, along with firms such as First Direct, Specsavers, Waitrose and John Lewis.</w:t>
                      </w:r>
                    </w:p>
                  </w:txbxContent>
                </v:textbox>
                <w10:wrap type="topAndBottom"/>
              </v:shape>
            </w:pict>
          </mc:Fallback>
        </mc:AlternateContent>
      </w:r>
      <w:r>
        <w:rPr>
          <w:rStyle w:val="Listnoletter"/>
        </w:rPr>
        <w:t>4</w:t>
      </w:r>
      <w:r w:rsidR="009033D2" w:rsidRPr="00555A4E">
        <w:rPr>
          <w:rStyle w:val="Listnoletter"/>
        </w:rPr>
        <w:t>.</w:t>
      </w:r>
      <w:r w:rsidR="009033D2" w:rsidRPr="00543BE3">
        <w:rPr>
          <w:rStyle w:val="Listnoletter"/>
        </w:rPr>
        <w:tab/>
      </w:r>
      <w:r w:rsidRPr="00B66B2B">
        <w:t>How important is it for firms such as Amazon and John Lewis to have a reputation of providing excellent customer service?</w:t>
      </w:r>
      <w:r w:rsidR="00B10240">
        <w:t xml:space="preserve"> (6 marks)</w:t>
      </w:r>
      <w:bookmarkStart w:id="0" w:name="_GoBack"/>
      <w:bookmarkEnd w:id="0"/>
    </w:p>
    <w:p w14:paraId="78678312" w14:textId="1851194A" w:rsidR="00B66B2B" w:rsidRPr="007927EB" w:rsidRDefault="00B66B2B" w:rsidP="00B66B2B">
      <w:pPr>
        <w:pStyle w:val="Writingline"/>
      </w:pPr>
      <w:r>
        <w:t xml:space="preserve"> </w:t>
      </w:r>
      <w:r w:rsidRPr="007927EB">
        <w:tab/>
      </w:r>
    </w:p>
    <w:p w14:paraId="361C3B48" w14:textId="77777777" w:rsidR="00B66B2B" w:rsidRPr="007927EB" w:rsidRDefault="00B66B2B" w:rsidP="00B66B2B">
      <w:pPr>
        <w:pStyle w:val="Writingline"/>
      </w:pPr>
      <w:r>
        <w:t xml:space="preserve"> </w:t>
      </w:r>
      <w:r w:rsidRPr="007927EB">
        <w:tab/>
      </w:r>
    </w:p>
    <w:p w14:paraId="3C0D3521" w14:textId="1A4D7CBA" w:rsidR="00B66B2B" w:rsidRPr="007927EB" w:rsidRDefault="00B66B2B" w:rsidP="00B66B2B">
      <w:pPr>
        <w:pStyle w:val="Writingline"/>
      </w:pPr>
      <w:r>
        <w:t xml:space="preserve"> </w:t>
      </w:r>
      <w:r w:rsidRPr="007927EB">
        <w:tab/>
      </w:r>
    </w:p>
    <w:p w14:paraId="61BC179E" w14:textId="77777777" w:rsidR="00B66B2B" w:rsidRPr="007927EB" w:rsidRDefault="00B66B2B" w:rsidP="00B66B2B">
      <w:pPr>
        <w:pStyle w:val="Writingline"/>
      </w:pPr>
      <w:r>
        <w:t xml:space="preserve"> </w:t>
      </w:r>
      <w:r w:rsidRPr="007927EB">
        <w:tab/>
      </w:r>
    </w:p>
    <w:p w14:paraId="07E2E011" w14:textId="77777777" w:rsidR="00B66B2B" w:rsidRPr="007927EB" w:rsidRDefault="00B66B2B" w:rsidP="00B66B2B">
      <w:pPr>
        <w:pStyle w:val="Writingline"/>
      </w:pPr>
      <w:r>
        <w:t xml:space="preserve"> </w:t>
      </w:r>
      <w:r w:rsidRPr="007927EB">
        <w:tab/>
      </w:r>
    </w:p>
    <w:p w14:paraId="25BAB396" w14:textId="77777777" w:rsidR="00B66B2B" w:rsidRPr="007927EB" w:rsidRDefault="00B66B2B" w:rsidP="00B66B2B">
      <w:pPr>
        <w:pStyle w:val="Writingline"/>
      </w:pPr>
      <w:r>
        <w:t xml:space="preserve"> </w:t>
      </w:r>
      <w:r w:rsidRPr="007927EB">
        <w:tab/>
      </w:r>
    </w:p>
    <w:p w14:paraId="741B08CD" w14:textId="77777777" w:rsidR="00B66B2B" w:rsidRPr="007927EB" w:rsidRDefault="00B66B2B" w:rsidP="00B66B2B">
      <w:pPr>
        <w:pStyle w:val="Writingline"/>
      </w:pPr>
      <w:r>
        <w:t xml:space="preserve"> </w:t>
      </w:r>
      <w:r w:rsidRPr="007927EB">
        <w:tab/>
      </w:r>
    </w:p>
    <w:p w14:paraId="4C2DA3E5" w14:textId="77777777" w:rsidR="00B66B2B" w:rsidRPr="007927EB" w:rsidRDefault="00B66B2B" w:rsidP="00B66B2B">
      <w:pPr>
        <w:pStyle w:val="Writingline"/>
      </w:pPr>
      <w:r>
        <w:t xml:space="preserve"> </w:t>
      </w:r>
      <w:r w:rsidRPr="007927EB">
        <w:tab/>
      </w:r>
    </w:p>
    <w:p w14:paraId="21786292" w14:textId="534B47A2" w:rsidR="00656DA7" w:rsidRPr="007927EB" w:rsidRDefault="004526AA" w:rsidP="00656DA7">
      <w:pPr>
        <w:pStyle w:val="Writingline"/>
      </w:pPr>
      <w:r>
        <w:t xml:space="preserve"> </w:t>
      </w:r>
      <w:r w:rsidR="00656DA7" w:rsidRPr="007927EB">
        <w:tab/>
      </w:r>
    </w:p>
    <w:p w14:paraId="226A4DD6" w14:textId="77777777" w:rsidR="00656DA7" w:rsidRPr="007927EB" w:rsidRDefault="00656DA7" w:rsidP="00656DA7">
      <w:pPr>
        <w:pStyle w:val="Writingline"/>
      </w:pPr>
      <w:r>
        <w:t xml:space="preserve"> </w:t>
      </w:r>
      <w:r w:rsidRPr="007927EB">
        <w:tab/>
      </w:r>
    </w:p>
    <w:p w14:paraId="6338D991" w14:textId="77777777" w:rsidR="00656DA7" w:rsidRPr="007927EB" w:rsidRDefault="00656DA7" w:rsidP="00656DA7">
      <w:pPr>
        <w:pStyle w:val="Writingline"/>
      </w:pPr>
      <w:r>
        <w:t xml:space="preserve"> </w:t>
      </w:r>
      <w:r w:rsidRPr="007927EB">
        <w:tab/>
      </w:r>
    </w:p>
    <w:p w14:paraId="16FF6CD1" w14:textId="77777777" w:rsidR="00656DA7" w:rsidRPr="007927EB" w:rsidRDefault="00656DA7" w:rsidP="00656DA7">
      <w:pPr>
        <w:pStyle w:val="Writingline"/>
      </w:pPr>
      <w:r>
        <w:t xml:space="preserve"> </w:t>
      </w:r>
      <w:r w:rsidRPr="007927EB">
        <w:tab/>
      </w:r>
    </w:p>
    <w:sectPr w:rsidR="00656DA7" w:rsidRPr="007927EB" w:rsidSect="00BA0249">
      <w:headerReference w:type="even" r:id="rId7"/>
      <w:headerReference w:type="default" r:id="rId8"/>
      <w:footerReference w:type="even" r:id="rId9"/>
      <w:footerReference w:type="default" r:id="rId10"/>
      <w:type w:val="continuous"/>
      <w:pgSz w:w="11904" w:h="16838" w:code="9"/>
      <w:pgMar w:top="1588" w:right="1134" w:bottom="1134" w:left="1134" w:header="255"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027E1" w14:textId="77777777" w:rsidR="006E34B3" w:rsidRDefault="006E34B3">
      <w:r>
        <w:separator/>
      </w:r>
    </w:p>
  </w:endnote>
  <w:endnote w:type="continuationSeparator" w:id="0">
    <w:p w14:paraId="0253C9C7" w14:textId="77777777" w:rsidR="006E34B3" w:rsidRDefault="006E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020B" w14:textId="77777777" w:rsidR="00FE0786" w:rsidRDefault="00FE0786" w:rsidP="00FE0786">
    <w:pPr>
      <w:tabs>
        <w:tab w:val="center" w:pos="4830"/>
        <w:tab w:val="right" w:pos="9639"/>
      </w:tabs>
      <w:rPr>
        <w:rFonts w:ascii="Calibri" w:eastAsia="Times New Roman" w:hAnsi="Calibri"/>
        <w:color w:val="7F7F7F" w:themeColor="text1" w:themeTint="80"/>
        <w:sz w:val="18"/>
        <w:szCs w:val="18"/>
        <w:lang w:bidi="x-none"/>
      </w:rPr>
    </w:pPr>
    <w:r>
      <w:rPr>
        <w:noProof/>
      </w:rPr>
      <w:drawing>
        <wp:anchor distT="0" distB="0" distL="114300" distR="114300" simplePos="0" relativeHeight="251667456" behindDoc="0" locked="0" layoutInCell="1" allowOverlap="1" wp14:anchorId="1C4BB9A3" wp14:editId="201D65E1">
          <wp:simplePos x="0" y="0"/>
          <wp:positionH relativeFrom="page">
            <wp:posOffset>6084570</wp:posOffset>
          </wp:positionH>
          <wp:positionV relativeFrom="page">
            <wp:posOffset>10131425</wp:posOffset>
          </wp:positionV>
          <wp:extent cx="1148715" cy="2806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280670"/>
                  </a:xfrm>
                  <a:prstGeom prst="rect">
                    <a:avLst/>
                  </a:prstGeom>
                  <a:noFill/>
                </pic:spPr>
              </pic:pic>
            </a:graphicData>
          </a:graphic>
          <wp14:sizeRelH relativeFrom="page">
            <wp14:pctWidth>0</wp14:pctWidth>
          </wp14:sizeRelH>
          <wp14:sizeRelV relativeFrom="page">
            <wp14:pctHeight>0</wp14:pctHeight>
          </wp14:sizeRelV>
        </wp:anchor>
      </w:drawing>
    </w:r>
  </w:p>
  <w:p w14:paraId="1F084BAC" w14:textId="565F8FC4" w:rsidR="00FE0786" w:rsidRDefault="00FE0786" w:rsidP="00FE0786">
    <w:pPr>
      <w:tabs>
        <w:tab w:val="center" w:pos="4830"/>
        <w:tab w:val="right" w:pos="9639"/>
      </w:tabs>
      <w:rPr>
        <w:rFonts w:ascii="Calibri" w:hAnsi="Calibri"/>
        <w:color w:val="7F7F7F" w:themeColor="text1" w:themeTint="80"/>
        <w:sz w:val="18"/>
        <w:szCs w:val="18"/>
      </w:rPr>
    </w:pPr>
    <w:r>
      <w:rPr>
        <w:rFonts w:ascii="Calibri" w:eastAsia="Times New Roman" w:hAnsi="Calibri"/>
        <w:color w:val="7F7F7F" w:themeColor="text1" w:themeTint="80"/>
        <w:sz w:val="18"/>
        <w:szCs w:val="18"/>
        <w:lang w:bidi="x-none"/>
      </w:rPr>
      <w:t>GCSE Business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B66B2B">
      <w:rPr>
        <w:rStyle w:val="PageNumber"/>
        <w:rFonts w:asciiTheme="minorHAnsi" w:hAnsiTheme="minorHAnsi"/>
        <w:b/>
        <w:noProof/>
      </w:rPr>
      <w:t>3</w:t>
    </w:r>
    <w:r>
      <w:rPr>
        <w:rStyle w:val="PageNumber"/>
        <w:rFonts w:asciiTheme="minorHAnsi" w:hAnsi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C25BE" w14:textId="77777777" w:rsidR="006E34B3" w:rsidRDefault="006E34B3">
      <w:r>
        <w:separator/>
      </w:r>
    </w:p>
  </w:footnote>
  <w:footnote w:type="continuationSeparator" w:id="0">
    <w:p w14:paraId="28B17D72" w14:textId="77777777" w:rsidR="006E34B3" w:rsidRDefault="006E3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4122" w14:textId="77777777" w:rsidR="00837A71" w:rsidRDefault="00837A71" w:rsidP="002E396F">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E3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D11A" w14:textId="2A6411FC" w:rsidR="00837A71" w:rsidRDefault="008527AE" w:rsidP="00BA0249">
    <w:pPr>
      <w:pStyle w:val="Header"/>
      <w:tabs>
        <w:tab w:val="clear" w:pos="8640"/>
        <w:tab w:val="right" w:pos="9639"/>
      </w:tabs>
      <w:rPr>
        <w:b/>
        <w:bCs/>
        <w:lang w:val="en-GB"/>
      </w:rPr>
    </w:pPr>
    <w:r w:rsidRPr="002D057D">
      <w:rPr>
        <w:b/>
        <w:bCs/>
        <w:lang w:val="en-GB"/>
      </w:rPr>
      <mc:AlternateContent>
        <mc:Choice Requires="wps">
          <w:drawing>
            <wp:anchor distT="0" distB="0" distL="114300" distR="114300" simplePos="0" relativeHeight="251665408" behindDoc="0" locked="0" layoutInCell="1" allowOverlap="1" wp14:anchorId="27D4EABA" wp14:editId="323D1434">
              <wp:simplePos x="0" y="0"/>
              <wp:positionH relativeFrom="page">
                <wp:posOffset>6071870</wp:posOffset>
              </wp:positionH>
              <wp:positionV relativeFrom="page">
                <wp:posOffset>162560</wp:posOffset>
              </wp:positionV>
              <wp:extent cx="1332000" cy="572135"/>
              <wp:effectExtent l="0" t="0" r="1905" b="0"/>
              <wp:wrapNone/>
              <wp:docPr id="3" name="Text Box 3"/>
              <wp:cNvGraphicFramePr/>
              <a:graphic xmlns:a="http://schemas.openxmlformats.org/drawingml/2006/main">
                <a:graphicData uri="http://schemas.microsoft.com/office/word/2010/wordprocessingShape">
                  <wps:wsp>
                    <wps:cNvSpPr txBox="1"/>
                    <wps:spPr>
                      <a:xfrm flipH="1">
                        <a:off x="0" y="0"/>
                        <a:ext cx="1332000" cy="572135"/>
                      </a:xfrm>
                      <a:prstGeom prst="rect">
                        <a:avLst/>
                      </a:prstGeom>
                      <a:solidFill>
                        <a:schemeClr val="bg1"/>
                      </a:solidFill>
                      <a:ln>
                        <a:noFill/>
                      </a:ln>
                      <a:effectLst>
                        <a:innerShdw blurRad="63500" dist="50800" dir="13500000">
                          <a:srgbClr val="000000">
                            <a:alpha val="50000"/>
                          </a:srgbClr>
                        </a:inn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9CF635" w14:textId="1556E48C"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14:paraId="6E9E06EC" w14:textId="034F4F21"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4EABA" id="_x0000_t202" coordsize="21600,21600" o:spt="202" path="m,l,21600r21600,l21600,xe">
              <v:stroke joinstyle="miter"/>
              <v:path gradientshapeok="t" o:connecttype="rect"/>
            </v:shapetype>
            <v:shape id="Text Box 3" o:spid="_x0000_s1028" type="#_x0000_t202" style="position:absolute;margin-left:478.1pt;margin-top:12.8pt;width:104.9pt;height:45.05pt;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" fillcolor="white [3212]" stroked="f">
              <v:textbox inset=",0,,0">
                <w:txbxContent>
                  <w:p w14:paraId="269CF635" w14:textId="1556E48C"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14:paraId="6E9E06EC" w14:textId="034F4F21"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v:textbox>
              <w10:wrap anchorx="page" anchory="page"/>
            </v:shape>
          </w:pict>
        </mc:Fallback>
      </mc:AlternateContent>
    </w:r>
    <w:r w:rsidR="00BA0249" w:rsidRPr="002D057D">
      <w:rPr>
        <w:b/>
        <w:bCs/>
        <w:lang w:val="en-GB"/>
      </w:rPr>
      <w:drawing>
        <wp:anchor distT="0" distB="0" distL="114300" distR="114300" simplePos="0" relativeHeight="251663360" behindDoc="1" locked="0" layoutInCell="1" allowOverlap="1" wp14:anchorId="2257F207" wp14:editId="711D83DD">
          <wp:simplePos x="0" y="0"/>
          <wp:positionH relativeFrom="column">
            <wp:posOffset>-762000</wp:posOffset>
          </wp:positionH>
          <wp:positionV relativeFrom="paragraph">
            <wp:posOffset>-160020</wp:posOffset>
          </wp:positionV>
          <wp:extent cx="7582535" cy="10439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582535" cy="1043940"/>
                  </a:xfrm>
                  <a:prstGeom prst="rect">
                    <a:avLst/>
                  </a:prstGeom>
                </pic:spPr>
              </pic:pic>
            </a:graphicData>
          </a:graphic>
          <wp14:sizeRelH relativeFrom="page">
            <wp14:pctWidth>0</wp14:pctWidth>
          </wp14:sizeRelH>
          <wp14:sizeRelV relativeFrom="page">
            <wp14:pctHeight>0</wp14:pctHeight>
          </wp14:sizeRelV>
        </wp:anchor>
      </w:drawing>
    </w:r>
    <w:r w:rsidR="002D2949" w:rsidRPr="002D2949">
      <w:rPr>
        <w:b/>
        <w:bCs/>
        <w:lang w:val="en-GB"/>
      </w:rPr>
      <w:t>Topic 2.3 Making operational decisions</w:t>
    </w:r>
  </w:p>
  <w:p w14:paraId="31B9728C" w14:textId="58BB1309" w:rsidR="00BA0249" w:rsidRPr="00BA0249" w:rsidRDefault="00014D28" w:rsidP="00BA0249">
    <w:pPr>
      <w:pStyle w:val="Header"/>
      <w:tabs>
        <w:tab w:val="clear" w:pos="8640"/>
        <w:tab w:val="right" w:pos="9639"/>
      </w:tabs>
      <w:rPr>
        <w:bCs/>
        <w:sz w:val="28"/>
        <w:szCs w:val="28"/>
        <w:lang w:val="en-GB"/>
      </w:rPr>
    </w:pPr>
    <w:r w:rsidRPr="00014D28">
      <w:rPr>
        <w:bCs/>
        <w:sz w:val="28"/>
        <w:szCs w:val="28"/>
        <w:lang w:val="en-GB"/>
      </w:rPr>
      <w:t>2.3.3 Managing quality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37743"/>
    <w:multiLevelType w:val="hybridMultilevel"/>
    <w:tmpl w:val="7EDE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A6157"/>
    <w:multiLevelType w:val="hybridMultilevel"/>
    <w:tmpl w:val="E7AC631C"/>
    <w:lvl w:ilvl="0" w:tplc="49E8D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38612E39"/>
    <w:multiLevelType w:val="hybridMultilevel"/>
    <w:tmpl w:val="1AA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1B4C33"/>
    <w:multiLevelType w:val="hybridMultilevel"/>
    <w:tmpl w:val="3BE675CE"/>
    <w:lvl w:ilvl="0" w:tplc="CA525330">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8"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3"/>
  </w:num>
  <w:num w:numId="6">
    <w:abstractNumId w:val="8"/>
  </w:num>
  <w:num w:numId="7">
    <w:abstractNumId w:val="6"/>
  </w:num>
  <w:num w:numId="8">
    <w:abstractNumId w:val="2"/>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5" w:dllVersion="2"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6F"/>
    <w:rsid w:val="0000056F"/>
    <w:rsid w:val="00012241"/>
    <w:rsid w:val="00014D28"/>
    <w:rsid w:val="00014DAF"/>
    <w:rsid w:val="000461FC"/>
    <w:rsid w:val="0004641C"/>
    <w:rsid w:val="0004657F"/>
    <w:rsid w:val="00051A3A"/>
    <w:rsid w:val="000525C2"/>
    <w:rsid w:val="00060179"/>
    <w:rsid w:val="0007033A"/>
    <w:rsid w:val="000804AE"/>
    <w:rsid w:val="00084021"/>
    <w:rsid w:val="00091F6C"/>
    <w:rsid w:val="000928B0"/>
    <w:rsid w:val="000B1DC8"/>
    <w:rsid w:val="000D06EC"/>
    <w:rsid w:val="000F3896"/>
    <w:rsid w:val="00102005"/>
    <w:rsid w:val="00103122"/>
    <w:rsid w:val="001156D3"/>
    <w:rsid w:val="00116055"/>
    <w:rsid w:val="001442DC"/>
    <w:rsid w:val="0014495A"/>
    <w:rsid w:val="001532BC"/>
    <w:rsid w:val="00153F1F"/>
    <w:rsid w:val="001747F2"/>
    <w:rsid w:val="0017588D"/>
    <w:rsid w:val="0019783D"/>
    <w:rsid w:val="001A0245"/>
    <w:rsid w:val="001A76CA"/>
    <w:rsid w:val="001D788A"/>
    <w:rsid w:val="001E583E"/>
    <w:rsid w:val="001F23F7"/>
    <w:rsid w:val="00205C02"/>
    <w:rsid w:val="00236850"/>
    <w:rsid w:val="00240ECA"/>
    <w:rsid w:val="0024763B"/>
    <w:rsid w:val="00252B72"/>
    <w:rsid w:val="002600E0"/>
    <w:rsid w:val="002640E9"/>
    <w:rsid w:val="00270453"/>
    <w:rsid w:val="00270ED4"/>
    <w:rsid w:val="002C708D"/>
    <w:rsid w:val="002D057D"/>
    <w:rsid w:val="002D2240"/>
    <w:rsid w:val="002D2949"/>
    <w:rsid w:val="002E396F"/>
    <w:rsid w:val="002E5D4F"/>
    <w:rsid w:val="002F7233"/>
    <w:rsid w:val="00311315"/>
    <w:rsid w:val="0032377D"/>
    <w:rsid w:val="00331D85"/>
    <w:rsid w:val="0033710B"/>
    <w:rsid w:val="00342B4B"/>
    <w:rsid w:val="00344EFA"/>
    <w:rsid w:val="0034773A"/>
    <w:rsid w:val="00352540"/>
    <w:rsid w:val="00372D44"/>
    <w:rsid w:val="00382A06"/>
    <w:rsid w:val="00391C85"/>
    <w:rsid w:val="00394D85"/>
    <w:rsid w:val="003A794E"/>
    <w:rsid w:val="003B4918"/>
    <w:rsid w:val="003C0D3A"/>
    <w:rsid w:val="003C3503"/>
    <w:rsid w:val="003D2547"/>
    <w:rsid w:val="00417AF2"/>
    <w:rsid w:val="004471DA"/>
    <w:rsid w:val="004526AA"/>
    <w:rsid w:val="00463D53"/>
    <w:rsid w:val="0048405C"/>
    <w:rsid w:val="004A57EF"/>
    <w:rsid w:val="004B2E35"/>
    <w:rsid w:val="004F4046"/>
    <w:rsid w:val="004F56AC"/>
    <w:rsid w:val="00522896"/>
    <w:rsid w:val="00535941"/>
    <w:rsid w:val="00543BE3"/>
    <w:rsid w:val="00555A4E"/>
    <w:rsid w:val="00572D09"/>
    <w:rsid w:val="00574F38"/>
    <w:rsid w:val="005763B7"/>
    <w:rsid w:val="0059430D"/>
    <w:rsid w:val="005C7929"/>
    <w:rsid w:val="005D3FD8"/>
    <w:rsid w:val="005E3D5C"/>
    <w:rsid w:val="005E4257"/>
    <w:rsid w:val="005E5899"/>
    <w:rsid w:val="005F25F7"/>
    <w:rsid w:val="0060140C"/>
    <w:rsid w:val="00601C50"/>
    <w:rsid w:val="00611E1E"/>
    <w:rsid w:val="00613FE2"/>
    <w:rsid w:val="0062212B"/>
    <w:rsid w:val="00633641"/>
    <w:rsid w:val="00635FBE"/>
    <w:rsid w:val="006365DE"/>
    <w:rsid w:val="00636993"/>
    <w:rsid w:val="0065318D"/>
    <w:rsid w:val="00656DA7"/>
    <w:rsid w:val="0068753B"/>
    <w:rsid w:val="0069088A"/>
    <w:rsid w:val="00694FD7"/>
    <w:rsid w:val="006A0A8B"/>
    <w:rsid w:val="006A5792"/>
    <w:rsid w:val="006B73F4"/>
    <w:rsid w:val="006C2AAC"/>
    <w:rsid w:val="006E0E54"/>
    <w:rsid w:val="006E34B3"/>
    <w:rsid w:val="006F7F26"/>
    <w:rsid w:val="007012E4"/>
    <w:rsid w:val="00722092"/>
    <w:rsid w:val="007310B6"/>
    <w:rsid w:val="0073305B"/>
    <w:rsid w:val="007330A9"/>
    <w:rsid w:val="00733580"/>
    <w:rsid w:val="00734E6A"/>
    <w:rsid w:val="00745063"/>
    <w:rsid w:val="00755F9D"/>
    <w:rsid w:val="00766876"/>
    <w:rsid w:val="00774C02"/>
    <w:rsid w:val="007927EB"/>
    <w:rsid w:val="007952F1"/>
    <w:rsid w:val="00797FF1"/>
    <w:rsid w:val="007A4A95"/>
    <w:rsid w:val="007C4F2E"/>
    <w:rsid w:val="007C613B"/>
    <w:rsid w:val="007E14A0"/>
    <w:rsid w:val="007F752F"/>
    <w:rsid w:val="00811184"/>
    <w:rsid w:val="00813F32"/>
    <w:rsid w:val="00813F93"/>
    <w:rsid w:val="00826B7B"/>
    <w:rsid w:val="00832A7E"/>
    <w:rsid w:val="00832BEB"/>
    <w:rsid w:val="0083784D"/>
    <w:rsid w:val="00837A71"/>
    <w:rsid w:val="008527AE"/>
    <w:rsid w:val="00853D8E"/>
    <w:rsid w:val="00863897"/>
    <w:rsid w:val="00871612"/>
    <w:rsid w:val="00872627"/>
    <w:rsid w:val="00890705"/>
    <w:rsid w:val="00895ABB"/>
    <w:rsid w:val="008B0574"/>
    <w:rsid w:val="008B446A"/>
    <w:rsid w:val="008C1B06"/>
    <w:rsid w:val="008E3662"/>
    <w:rsid w:val="008F11B4"/>
    <w:rsid w:val="008F5CA3"/>
    <w:rsid w:val="009033D2"/>
    <w:rsid w:val="0092054D"/>
    <w:rsid w:val="00925034"/>
    <w:rsid w:val="00935B21"/>
    <w:rsid w:val="00977BC7"/>
    <w:rsid w:val="00981B38"/>
    <w:rsid w:val="00987692"/>
    <w:rsid w:val="00987A5D"/>
    <w:rsid w:val="009A1B85"/>
    <w:rsid w:val="009A33E6"/>
    <w:rsid w:val="009A3AEC"/>
    <w:rsid w:val="009B2B54"/>
    <w:rsid w:val="009B3F60"/>
    <w:rsid w:val="009B737A"/>
    <w:rsid w:val="009D0F62"/>
    <w:rsid w:val="009F2529"/>
    <w:rsid w:val="009F3533"/>
    <w:rsid w:val="00A24294"/>
    <w:rsid w:val="00A52D5B"/>
    <w:rsid w:val="00A55021"/>
    <w:rsid w:val="00A57A25"/>
    <w:rsid w:val="00A85E72"/>
    <w:rsid w:val="00A85F6C"/>
    <w:rsid w:val="00A93283"/>
    <w:rsid w:val="00AC0494"/>
    <w:rsid w:val="00AD6324"/>
    <w:rsid w:val="00AE16BF"/>
    <w:rsid w:val="00B001F9"/>
    <w:rsid w:val="00B022C0"/>
    <w:rsid w:val="00B10240"/>
    <w:rsid w:val="00B161F3"/>
    <w:rsid w:val="00B37F75"/>
    <w:rsid w:val="00B51B5D"/>
    <w:rsid w:val="00B52806"/>
    <w:rsid w:val="00B5695A"/>
    <w:rsid w:val="00B638DE"/>
    <w:rsid w:val="00B66B2B"/>
    <w:rsid w:val="00B75CCF"/>
    <w:rsid w:val="00B774F9"/>
    <w:rsid w:val="00B85F8F"/>
    <w:rsid w:val="00BA0249"/>
    <w:rsid w:val="00BD7F3D"/>
    <w:rsid w:val="00BF1F31"/>
    <w:rsid w:val="00C06A8E"/>
    <w:rsid w:val="00C14833"/>
    <w:rsid w:val="00C275E3"/>
    <w:rsid w:val="00C46053"/>
    <w:rsid w:val="00C922F3"/>
    <w:rsid w:val="00CA0800"/>
    <w:rsid w:val="00CA7555"/>
    <w:rsid w:val="00CB2868"/>
    <w:rsid w:val="00CB550F"/>
    <w:rsid w:val="00CD36C4"/>
    <w:rsid w:val="00CF1F70"/>
    <w:rsid w:val="00D135ED"/>
    <w:rsid w:val="00D23C3B"/>
    <w:rsid w:val="00D23F97"/>
    <w:rsid w:val="00D349F0"/>
    <w:rsid w:val="00D4140E"/>
    <w:rsid w:val="00D44F66"/>
    <w:rsid w:val="00D856C1"/>
    <w:rsid w:val="00D86A96"/>
    <w:rsid w:val="00D90B45"/>
    <w:rsid w:val="00D96DEA"/>
    <w:rsid w:val="00E07DA6"/>
    <w:rsid w:val="00E16B18"/>
    <w:rsid w:val="00E302DC"/>
    <w:rsid w:val="00E329E7"/>
    <w:rsid w:val="00E5039D"/>
    <w:rsid w:val="00E557AF"/>
    <w:rsid w:val="00E61C1C"/>
    <w:rsid w:val="00E83E55"/>
    <w:rsid w:val="00EB1E1A"/>
    <w:rsid w:val="00EB504C"/>
    <w:rsid w:val="00EC1895"/>
    <w:rsid w:val="00EC7644"/>
    <w:rsid w:val="00ED7DB7"/>
    <w:rsid w:val="00EE5D84"/>
    <w:rsid w:val="00EF6C68"/>
    <w:rsid w:val="00F0048D"/>
    <w:rsid w:val="00F0659D"/>
    <w:rsid w:val="00F245EA"/>
    <w:rsid w:val="00F4120A"/>
    <w:rsid w:val="00F522D7"/>
    <w:rsid w:val="00F5620B"/>
    <w:rsid w:val="00F57C9C"/>
    <w:rsid w:val="00F60363"/>
    <w:rsid w:val="00F64454"/>
    <w:rsid w:val="00F76B79"/>
    <w:rsid w:val="00F87AD6"/>
    <w:rsid w:val="00F9464B"/>
    <w:rsid w:val="00F947A2"/>
    <w:rsid w:val="00F96D75"/>
    <w:rsid w:val="00FB04E6"/>
    <w:rsid w:val="00FB5B06"/>
    <w:rsid w:val="00FB7D4C"/>
    <w:rsid w:val="00FC2D18"/>
    <w:rsid w:val="00FE0786"/>
    <w:rsid w:val="00FE2BD5"/>
    <w:rsid w:val="00FE386F"/>
    <w:rsid w:val="00FE55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80236"/>
  <w15:docId w15:val="{F0B82728-2269-4E3F-8992-2A42FE80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2868"/>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2E396F"/>
    <w:pPr>
      <w:tabs>
        <w:tab w:val="center" w:pos="4320"/>
        <w:tab w:val="right" w:pos="8640"/>
      </w:tabs>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7C613B"/>
    <w:pPr>
      <w:tabs>
        <w:tab w:val="clear" w:pos="4320"/>
        <w:tab w:val="clear" w:pos="8640"/>
      </w:tabs>
      <w:spacing w:before="240" w:after="120" w:line="360" w:lineRule="exact"/>
    </w:pPr>
    <w:rPr>
      <w:rFonts w:asciiTheme="minorHAnsi" w:hAnsiTheme="minorHAnsi"/>
      <w:b/>
      <w:noProof w:val="0"/>
      <w:color w:val="808080" w:themeColor="background1" w:themeShade="80"/>
      <w:sz w:val="32"/>
      <w:lang w:val="en-GB"/>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link w:val="BodyTextIndentChar"/>
    <w:pPr>
      <w:ind w:left="360"/>
    </w:pPr>
    <w:rPr>
      <w:rFonts w:ascii="Times New Roman" w:eastAsia="Times New Roman" w:hAnsi="Times New Roman"/>
    </w:rPr>
  </w:style>
  <w:style w:type="paragraph" w:styleId="BodyText">
    <w:name w:val="Body Text"/>
    <w:basedOn w:val="Normal"/>
    <w:link w:val="BodyTextChar"/>
    <w:rsid w:val="000F3896"/>
    <w:pPr>
      <w:spacing w:before="120" w:after="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rsid w:val="00CB2868"/>
    <w:pPr>
      <w:spacing w:before="60" w:after="60"/>
    </w:pPr>
    <w:rPr>
      <w:rFonts w:asciiTheme="minorHAnsi" w:eastAsiaTheme="minorHAnsi" w:hAnsiTheme="minorHAnsi" w:cstheme="minorBidi"/>
      <w:szCs w:val="24"/>
      <w:lang w:eastAsia="en-US"/>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601C50"/>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766876"/>
    <w:pPr>
      <w:numPr>
        <w:numId w:val="3"/>
      </w:numPr>
      <w:spacing w:before="30"/>
      <w:ind w:left="284"/>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D349F0"/>
    <w:pPr>
      <w:spacing w:before="60" w:after="60" w:line="240" w:lineRule="auto"/>
    </w:pPr>
    <w:rPr>
      <w:rFonts w:eastAsiaTheme="minorHAnsi" w:cstheme="minorBidi"/>
      <w:b/>
      <w:color w:val="FFFFFF" w:themeColor="background1"/>
      <w:szCs w:val="22"/>
      <w:lang w:eastAsia="en-US"/>
    </w:rPr>
  </w:style>
  <w:style w:type="paragraph" w:customStyle="1" w:styleId="Tablebhead">
    <w:name w:val="Table b head"/>
    <w:basedOn w:val="Tableahead"/>
    <w:qFormat/>
    <w:rsid w:val="00D349F0"/>
    <w:rPr>
      <w:color w:val="808080" w:themeColor="background1" w:themeShade="80"/>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Bodynumber">
    <w:name w:val="Body number"/>
    <w:basedOn w:val="BodyText"/>
    <w:next w:val="BodyText"/>
    <w:qFormat/>
    <w:rsid w:val="000F3896"/>
    <w:pPr>
      <w:tabs>
        <w:tab w:val="right" w:pos="9636"/>
      </w:tabs>
      <w:spacing w:before="480"/>
      <w:ind w:left="284" w:hanging="284"/>
    </w:pPr>
    <w:rPr>
      <w:rFonts w:cstheme="minorHAnsi"/>
    </w:rPr>
  </w:style>
  <w:style w:type="character" w:customStyle="1" w:styleId="BodyTextChar">
    <w:name w:val="Body Text Char"/>
    <w:basedOn w:val="DefaultParagraphFont"/>
    <w:link w:val="BodyText"/>
    <w:rsid w:val="000F3896"/>
    <w:rPr>
      <w:rFonts w:asciiTheme="minorHAnsi" w:hAnsiTheme="minorHAnsi"/>
      <w:sz w:val="24"/>
    </w:rPr>
  </w:style>
  <w:style w:type="character" w:customStyle="1" w:styleId="BodyTextIndentChar">
    <w:name w:val="Body Text Indent Char"/>
    <w:basedOn w:val="DefaultParagraphFont"/>
    <w:link w:val="BodyTextIndent"/>
    <w:rsid w:val="002E396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574F38"/>
    <w:pPr>
      <w:spacing w:after="0"/>
    </w:pPr>
    <w:rPr>
      <w:rFonts w:ascii="Times" w:eastAsia="Times" w:hAnsi="Times" w:cs="Times New Roman"/>
      <w:b/>
      <w:bCs/>
      <w:lang w:eastAsia="en-GB"/>
    </w:rPr>
  </w:style>
  <w:style w:type="character" w:customStyle="1" w:styleId="CommentSubjectChar">
    <w:name w:val="Comment Subject Char"/>
    <w:basedOn w:val="CommentTextChar"/>
    <w:link w:val="CommentSubject"/>
    <w:uiPriority w:val="99"/>
    <w:semiHidden/>
    <w:rsid w:val="00574F38"/>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24294"/>
    <w:pPr>
      <w:spacing w:before="100" w:beforeAutospacing="1" w:after="100" w:afterAutospacing="1"/>
    </w:pPr>
    <w:rPr>
      <w:sz w:val="20"/>
      <w:lang w:eastAsia="en-US"/>
    </w:rPr>
  </w:style>
  <w:style w:type="paragraph" w:styleId="NoSpacing">
    <w:name w:val="No Spacing"/>
    <w:uiPriority w:val="1"/>
    <w:qFormat/>
    <w:rsid w:val="00BA0249"/>
    <w:rPr>
      <w:rFonts w:asciiTheme="minorHAnsi" w:eastAsiaTheme="minorHAnsi" w:hAnsiTheme="minorHAnsi" w:cstheme="minorBidi"/>
      <w:sz w:val="22"/>
      <w:szCs w:val="22"/>
      <w:lang w:eastAsia="en-US"/>
    </w:rPr>
  </w:style>
  <w:style w:type="paragraph" w:customStyle="1" w:styleId="CaseStudy-A">
    <w:name w:val="Case Study - A"/>
    <w:basedOn w:val="Ahead"/>
    <w:qFormat/>
    <w:rsid w:val="003D2547"/>
    <w:pPr>
      <w:spacing w:before="120" w:after="360"/>
    </w:pPr>
    <w:rPr>
      <w:rFonts w:asciiTheme="majorHAnsi" w:hAnsiTheme="majorHAnsi"/>
    </w:rPr>
  </w:style>
  <w:style w:type="paragraph" w:customStyle="1" w:styleId="CaseStudy-Text">
    <w:name w:val="Case Study - Text"/>
    <w:basedOn w:val="BodyText"/>
    <w:qFormat/>
    <w:rsid w:val="00981B38"/>
    <w:rPr>
      <w:rFonts w:asciiTheme="majorHAnsi" w:hAnsiTheme="majorHAnsi"/>
    </w:rPr>
  </w:style>
  <w:style w:type="paragraph" w:customStyle="1" w:styleId="CaseStudy-Quote">
    <w:name w:val="Case Study - Quote"/>
    <w:basedOn w:val="BodyText"/>
    <w:qFormat/>
    <w:rsid w:val="00981B38"/>
    <w:pPr>
      <w:ind w:left="720"/>
    </w:pPr>
    <w:rPr>
      <w:rFonts w:asciiTheme="majorHAnsi" w:hAnsiTheme="majorHAnsi"/>
      <w:i/>
    </w:rPr>
  </w:style>
  <w:style w:type="paragraph" w:customStyle="1" w:styleId="CaseStudy-Table">
    <w:name w:val="Case Study - Table"/>
    <w:basedOn w:val="Table"/>
    <w:qFormat/>
    <w:rsid w:val="003D2547"/>
    <w:rPr>
      <w:rFonts w:asciiTheme="majorHAnsi" w:hAnsiTheme="majorHAnsi"/>
    </w:rPr>
  </w:style>
  <w:style w:type="paragraph" w:customStyle="1" w:styleId="CaseStudy-Head">
    <w:name w:val="Case Study - Head"/>
    <w:basedOn w:val="Table"/>
    <w:qFormat/>
    <w:rsid w:val="003D2547"/>
    <w:rPr>
      <w:rFonts w:asciiTheme="majorHAnsi" w:hAnsiTheme="majorHAnsi"/>
      <w:b/>
      <w:color w:val="808080"/>
    </w:rPr>
  </w:style>
  <w:style w:type="paragraph" w:customStyle="1" w:styleId="Writingline">
    <w:name w:val="Writing line"/>
    <w:basedOn w:val="BodyText"/>
    <w:qFormat/>
    <w:rsid w:val="000F3896"/>
    <w:pPr>
      <w:tabs>
        <w:tab w:val="left" w:pos="9636"/>
      </w:tabs>
      <w:spacing w:before="240" w:line="240" w:lineRule="auto"/>
      <w:ind w:left="284"/>
    </w:pPr>
    <w:rPr>
      <w:i/>
      <w:u w:val="single"/>
    </w:rPr>
  </w:style>
  <w:style w:type="paragraph" w:customStyle="1" w:styleId="TableText">
    <w:name w:val="Table Text"/>
    <w:basedOn w:val="CaseStudy-Table"/>
    <w:qFormat/>
    <w:rsid w:val="00F57C9C"/>
    <w:rPr>
      <w:rFonts w:asciiTheme="minorHAnsi" w:hAnsiTheme="minorHAnsi" w:cstheme="minorHAnsi"/>
    </w:rPr>
  </w:style>
  <w:style w:type="paragraph" w:customStyle="1" w:styleId="TableHead">
    <w:name w:val="Table Head"/>
    <w:basedOn w:val="CaseStudy-Table"/>
    <w:qFormat/>
    <w:rsid w:val="00F57C9C"/>
    <w:rPr>
      <w:rFonts w:asciiTheme="minorHAnsi" w:hAnsiTheme="minorHAnsi" w:cstheme="minorHAnsi"/>
      <w:b/>
      <w:color w:val="595959" w:themeColor="text1" w:themeTint="A6"/>
    </w:rPr>
  </w:style>
  <w:style w:type="character" w:styleId="Hyperlink">
    <w:name w:val="Hyperlink"/>
    <w:basedOn w:val="DefaultParagraphFont"/>
    <w:uiPriority w:val="99"/>
    <w:unhideWhenUsed/>
    <w:rsid w:val="004F4046"/>
    <w:rPr>
      <w:color w:val="0000FF" w:themeColor="hyperlink"/>
      <w:u w:val="single"/>
    </w:rPr>
  </w:style>
  <w:style w:type="character" w:styleId="Mention">
    <w:name w:val="Mention"/>
    <w:basedOn w:val="DefaultParagraphFont"/>
    <w:uiPriority w:val="99"/>
    <w:semiHidden/>
    <w:unhideWhenUsed/>
    <w:rsid w:val="004F40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88778">
      <w:bodyDiv w:val="1"/>
      <w:marLeft w:val="0"/>
      <w:marRight w:val="0"/>
      <w:marTop w:val="0"/>
      <w:marBottom w:val="0"/>
      <w:divBdr>
        <w:top w:val="none" w:sz="0" w:space="0" w:color="auto"/>
        <w:left w:val="none" w:sz="0" w:space="0" w:color="auto"/>
        <w:bottom w:val="none" w:sz="0" w:space="0" w:color="auto"/>
        <w:right w:val="none" w:sz="0" w:space="0" w:color="auto"/>
      </w:divBdr>
    </w:div>
    <w:div w:id="1964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Morgan Crump</cp:lastModifiedBy>
  <cp:revision>2</cp:revision>
  <cp:lastPrinted>2015-11-26T10:31:00Z</cp:lastPrinted>
  <dcterms:created xsi:type="dcterms:W3CDTF">2020-02-02T10:41:00Z</dcterms:created>
  <dcterms:modified xsi:type="dcterms:W3CDTF">2020-02-02T10:41:00Z</dcterms:modified>
</cp:coreProperties>
</file>