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15" w:rsidRDefault="009B4F3D" w:rsidP="009B4F3D">
      <w:pPr>
        <w:pStyle w:val="NoSpacing"/>
        <w:jc w:val="center"/>
        <w:rPr>
          <w:b/>
          <w:u w:val="single"/>
        </w:rPr>
      </w:pPr>
      <w:r w:rsidRPr="009B4F3D">
        <w:rPr>
          <w:b/>
          <w:u w:val="single"/>
        </w:rPr>
        <w:t>The importance of limited liability</w:t>
      </w:r>
    </w:p>
    <w:p w:rsidR="009B4F3D" w:rsidRDefault="009B4F3D" w:rsidP="009B4F3D">
      <w:pPr>
        <w:pStyle w:val="NoSpacing"/>
        <w:jc w:val="center"/>
        <w:rPr>
          <w:b/>
          <w:u w:val="single"/>
        </w:rPr>
      </w:pPr>
    </w:p>
    <w:p w:rsidR="009B4F3D" w:rsidRPr="00436295" w:rsidRDefault="009B4F3D" w:rsidP="009B4F3D">
      <w:pPr>
        <w:shd w:val="clear" w:color="auto" w:fill="FFFFFF"/>
        <w:spacing w:line="348" w:lineRule="atLeast"/>
        <w:rPr>
          <w:rFonts w:ascii="Comic Sans MS" w:eastAsia="Times New Roman" w:hAnsi="Comic Sans MS" w:cs="Times New Roman"/>
          <w:bCs/>
          <w:color w:val="333333"/>
          <w:sz w:val="20"/>
          <w:szCs w:val="20"/>
          <w:u w:val="single"/>
          <w:lang w:eastAsia="en-GB"/>
        </w:rPr>
      </w:pPr>
      <w:proofErr w:type="spellStart"/>
      <w:r w:rsidRPr="00436295">
        <w:rPr>
          <w:rFonts w:ascii="Comic Sans MS" w:eastAsia="Times New Roman" w:hAnsi="Comic Sans MS" w:cs="Times New Roman"/>
          <w:bCs/>
          <w:color w:val="333333"/>
          <w:sz w:val="20"/>
          <w:szCs w:val="20"/>
          <w:u w:val="single"/>
          <w:lang w:eastAsia="en-GB"/>
        </w:rPr>
        <w:t>Sole</w:t>
      </w:r>
      <w:proofErr w:type="spellEnd"/>
      <w:r w:rsidRPr="00436295">
        <w:rPr>
          <w:rFonts w:ascii="Comic Sans MS" w:eastAsia="Times New Roman" w:hAnsi="Comic Sans MS" w:cs="Times New Roman"/>
          <w:bCs/>
          <w:color w:val="333333"/>
          <w:sz w:val="20"/>
          <w:szCs w:val="20"/>
          <w:u w:val="single"/>
          <w:lang w:eastAsia="en-GB"/>
        </w:rPr>
        <w:t xml:space="preserve"> Traders – Fill in </w:t>
      </w:r>
      <w:proofErr w:type="gramStart"/>
      <w:r w:rsidRPr="00436295">
        <w:rPr>
          <w:rFonts w:ascii="Comic Sans MS" w:eastAsia="Times New Roman" w:hAnsi="Comic Sans MS" w:cs="Times New Roman"/>
          <w:bCs/>
          <w:color w:val="333333"/>
          <w:sz w:val="20"/>
          <w:szCs w:val="20"/>
          <w:u w:val="single"/>
          <w:lang w:eastAsia="en-GB"/>
        </w:rPr>
        <w:t>The</w:t>
      </w:r>
      <w:proofErr w:type="gramEnd"/>
      <w:r w:rsidRPr="00436295">
        <w:rPr>
          <w:rFonts w:ascii="Comic Sans MS" w:eastAsia="Times New Roman" w:hAnsi="Comic Sans MS" w:cs="Times New Roman"/>
          <w:bCs/>
          <w:color w:val="333333"/>
          <w:sz w:val="20"/>
          <w:szCs w:val="20"/>
          <w:u w:val="single"/>
          <w:lang w:eastAsia="en-GB"/>
        </w:rPr>
        <w:t xml:space="preserve"> Gaps</w:t>
      </w:r>
    </w:p>
    <w:p w:rsidR="009B4F3D" w:rsidRPr="00436295" w:rsidRDefault="009B4F3D" w:rsidP="009B4F3D">
      <w:pPr>
        <w:shd w:val="clear" w:color="auto" w:fill="FFFFFF"/>
        <w:spacing w:line="348" w:lineRule="atLeast"/>
        <w:rPr>
          <w:rFonts w:ascii="Comic Sans MS" w:eastAsia="Times New Roman" w:hAnsi="Comic Sans MS" w:cs="Times New Roman"/>
          <w:bCs/>
          <w:color w:val="333333"/>
          <w:sz w:val="20"/>
          <w:szCs w:val="20"/>
          <w:lang w:eastAsia="en-GB"/>
        </w:rPr>
      </w:pPr>
      <w:r w:rsidRPr="00436295">
        <w:rPr>
          <w:rFonts w:ascii="Comic Sans MS" w:eastAsia="Times New Roman" w:hAnsi="Comic Sans MS" w:cs="Times New Roman"/>
          <w:bCs/>
          <w:color w:val="333333"/>
          <w:sz w:val="20"/>
          <w:szCs w:val="20"/>
          <w:lang w:eastAsia="en-GB"/>
        </w:rPr>
        <w:t>Owners have to decide on the best legal structure for their business - opting to run as sole traders, partnerships or private limited companies. As the business expands and starts to employ hundreds of staff in many locations, it may decide to become a public limited company or to offer franchises.</w:t>
      </w:r>
    </w:p>
    <w:p w:rsidR="009B4F3D" w:rsidRPr="00436295" w:rsidRDefault="009B4F3D" w:rsidP="009B4F3D">
      <w:pPr>
        <w:shd w:val="clear" w:color="auto" w:fill="FFFFFF"/>
        <w:spacing w:before="187" w:after="187" w:line="348" w:lineRule="atLeast"/>
        <w:outlineLvl w:val="0"/>
        <w:rPr>
          <w:rFonts w:ascii="Comic Sans MS" w:eastAsia="Times New Roman" w:hAnsi="Comic Sans MS" w:cs="Times New Roman"/>
          <w:bCs/>
          <w:color w:val="333333"/>
          <w:kern w:val="36"/>
          <w:sz w:val="20"/>
          <w:szCs w:val="20"/>
          <w:u w:val="single"/>
          <w:lang w:eastAsia="en-GB"/>
        </w:rPr>
      </w:pPr>
      <w:proofErr w:type="spellStart"/>
      <w:r w:rsidRPr="00436295">
        <w:rPr>
          <w:rFonts w:ascii="Comic Sans MS" w:eastAsia="Times New Roman" w:hAnsi="Comic Sans MS" w:cs="Times New Roman"/>
          <w:bCs/>
          <w:color w:val="333333"/>
          <w:kern w:val="36"/>
          <w:sz w:val="20"/>
          <w:szCs w:val="20"/>
          <w:u w:val="single"/>
          <w:lang w:eastAsia="en-GB"/>
        </w:rPr>
        <w:t>Sole</w:t>
      </w:r>
      <w:proofErr w:type="spellEnd"/>
      <w:r w:rsidRPr="00436295">
        <w:rPr>
          <w:rFonts w:ascii="Comic Sans MS" w:eastAsia="Times New Roman" w:hAnsi="Comic Sans MS" w:cs="Times New Roman"/>
          <w:bCs/>
          <w:color w:val="333333"/>
          <w:kern w:val="36"/>
          <w:sz w:val="20"/>
          <w:szCs w:val="20"/>
          <w:u w:val="single"/>
          <w:lang w:eastAsia="en-GB"/>
        </w:rPr>
        <w:t xml:space="preserve"> traders</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A </w:t>
      </w:r>
      <w:r w:rsidRPr="00436295">
        <w:rPr>
          <w:rFonts w:ascii="Comic Sans MS" w:eastAsia="Times New Roman" w:hAnsi="Comic Sans MS" w:cs="Times New Roman"/>
          <w:bCs/>
          <w:color w:val="333333"/>
          <w:sz w:val="20"/>
          <w:szCs w:val="20"/>
          <w:lang w:eastAsia="en-GB"/>
        </w:rPr>
        <w:t>sole trader</w:t>
      </w:r>
      <w:r w:rsidRPr="00436295">
        <w:rPr>
          <w:rFonts w:ascii="Comic Sans MS" w:eastAsia="Times New Roman" w:hAnsi="Comic Sans MS" w:cs="Times New Roman"/>
          <w:color w:val="333333"/>
          <w:sz w:val="20"/>
          <w:szCs w:val="20"/>
          <w:lang w:eastAsia="en-GB"/>
        </w:rPr>
        <w:t xml:space="preserve"> describes </w:t>
      </w:r>
      <w:proofErr w:type="gramStart"/>
      <w:r w:rsidRPr="00436295">
        <w:rPr>
          <w:rFonts w:ascii="Comic Sans MS" w:eastAsia="Times New Roman" w:hAnsi="Comic Sans MS" w:cs="Times New Roman"/>
          <w:color w:val="333333"/>
          <w:sz w:val="20"/>
          <w:szCs w:val="20"/>
          <w:lang w:eastAsia="en-GB"/>
        </w:rPr>
        <w:t xml:space="preserve">any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that</w:t>
      </w:r>
      <w:proofErr w:type="gramEnd"/>
      <w:r w:rsidRPr="00436295">
        <w:rPr>
          <w:rFonts w:ascii="Comic Sans MS" w:eastAsia="Times New Roman" w:hAnsi="Comic Sans MS" w:cs="Times New Roman"/>
          <w:color w:val="333333"/>
          <w:sz w:val="20"/>
          <w:szCs w:val="20"/>
          <w:lang w:eastAsia="en-GB"/>
        </w:rPr>
        <w:t xml:space="preserve"> is owned and controlled by </w:t>
      </w:r>
      <w:r w:rsidRPr="00436295">
        <w:rPr>
          <w:rFonts w:ascii="Comic Sans MS" w:eastAsia="Times New Roman" w:hAnsi="Comic Sans MS" w:cs="Times New Roman"/>
          <w:bCs/>
          <w:color w:val="333333"/>
          <w:sz w:val="20"/>
          <w:szCs w:val="20"/>
          <w:lang w:eastAsia="en-GB"/>
        </w:rPr>
        <w:t>one person</w:t>
      </w:r>
      <w:r w:rsidRPr="00436295">
        <w:rPr>
          <w:rFonts w:ascii="Comic Sans MS" w:eastAsia="Times New Roman" w:hAnsi="Comic Sans MS" w:cs="Times New Roman"/>
          <w:color w:val="333333"/>
          <w:sz w:val="20"/>
          <w:szCs w:val="20"/>
          <w:lang w:eastAsia="en-GB"/>
        </w:rPr>
        <w:t xml:space="preserve"> - although they may employ </w:t>
      </w:r>
      <w:r>
        <w:rPr>
          <w:rFonts w:ascii="Comic Sans MS" w:eastAsia="Times New Roman" w:hAnsi="Comic Sans MS" w:cs="Times New Roman"/>
          <w:color w:val="333333"/>
          <w:sz w:val="20"/>
          <w:szCs w:val="20"/>
          <w:lang w:eastAsia="en-GB"/>
        </w:rPr>
        <w:t>....................</w:t>
      </w:r>
      <w:r w:rsidRPr="00436295">
        <w:rPr>
          <w:rFonts w:ascii="Comic Sans MS" w:eastAsia="Times New Roman" w:hAnsi="Comic Sans MS" w:cs="Times New Roman"/>
          <w:color w:val="333333"/>
          <w:sz w:val="20"/>
          <w:szCs w:val="20"/>
          <w:lang w:eastAsia="en-GB"/>
        </w:rPr>
        <w:t xml:space="preserve">. Individuals who provide a </w:t>
      </w:r>
      <w:r w:rsidRPr="00436295">
        <w:rPr>
          <w:rFonts w:ascii="Comic Sans MS" w:eastAsia="Times New Roman" w:hAnsi="Comic Sans MS" w:cs="Times New Roman"/>
          <w:bCs/>
          <w:color w:val="333333"/>
          <w:sz w:val="20"/>
          <w:szCs w:val="20"/>
          <w:lang w:eastAsia="en-GB"/>
        </w:rPr>
        <w:t>specialist service</w:t>
      </w:r>
      <w:r w:rsidRPr="00436295">
        <w:rPr>
          <w:rFonts w:ascii="Comic Sans MS" w:eastAsia="Times New Roman" w:hAnsi="Comic Sans MS" w:cs="Times New Roman"/>
          <w:color w:val="333333"/>
          <w:sz w:val="20"/>
          <w:szCs w:val="20"/>
          <w:lang w:eastAsia="en-GB"/>
        </w:rPr>
        <w:t> like plumbers, hairdressers or photographers are often sole traders.</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proofErr w:type="spellStart"/>
      <w:r w:rsidRPr="00436295">
        <w:rPr>
          <w:rFonts w:ascii="Comic Sans MS" w:eastAsia="Times New Roman" w:hAnsi="Comic Sans MS" w:cs="Times New Roman"/>
          <w:color w:val="333333"/>
          <w:sz w:val="20"/>
          <w:szCs w:val="20"/>
          <w:lang w:eastAsia="en-GB"/>
        </w:rPr>
        <w:t>Sole</w:t>
      </w:r>
      <w:proofErr w:type="spellEnd"/>
      <w:r w:rsidRPr="00436295">
        <w:rPr>
          <w:rFonts w:ascii="Comic Sans MS" w:eastAsia="Times New Roman" w:hAnsi="Comic Sans MS" w:cs="Times New Roman"/>
          <w:color w:val="333333"/>
          <w:sz w:val="20"/>
          <w:szCs w:val="20"/>
          <w:lang w:eastAsia="en-GB"/>
        </w:rPr>
        <w:t xml:space="preserve"> traders do not have a </w:t>
      </w:r>
      <w:proofErr w:type="gramStart"/>
      <w:r w:rsidRPr="00436295">
        <w:rPr>
          <w:rFonts w:ascii="Comic Sans MS" w:eastAsia="Times New Roman" w:hAnsi="Comic Sans MS" w:cs="Times New Roman"/>
          <w:color w:val="333333"/>
          <w:sz w:val="20"/>
          <w:szCs w:val="20"/>
          <w:lang w:eastAsia="en-GB"/>
        </w:rPr>
        <w:t xml:space="preserve">separate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existence</w:t>
      </w:r>
      <w:proofErr w:type="gramEnd"/>
      <w:r w:rsidRPr="00436295">
        <w:rPr>
          <w:rFonts w:ascii="Comic Sans MS" w:eastAsia="Times New Roman" w:hAnsi="Comic Sans MS" w:cs="Times New Roman"/>
          <w:color w:val="333333"/>
          <w:sz w:val="20"/>
          <w:szCs w:val="20"/>
          <w:lang w:eastAsia="en-GB"/>
        </w:rPr>
        <w:t xml:space="preserve"> from the business. In the eyes of the law, the business and </w:t>
      </w:r>
      <w:proofErr w:type="gramStart"/>
      <w:r w:rsidRPr="00436295">
        <w:rPr>
          <w:rFonts w:ascii="Comic Sans MS" w:eastAsia="Times New Roman" w:hAnsi="Comic Sans MS" w:cs="Times New Roman"/>
          <w:color w:val="333333"/>
          <w:sz w:val="20"/>
          <w:szCs w:val="20"/>
          <w:lang w:eastAsia="en-GB"/>
        </w:rPr>
        <w:t xml:space="preserve">the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are</w:t>
      </w:r>
      <w:proofErr w:type="gramEnd"/>
      <w:r w:rsidRPr="00436295">
        <w:rPr>
          <w:rFonts w:ascii="Comic Sans MS" w:eastAsia="Times New Roman" w:hAnsi="Comic Sans MS" w:cs="Times New Roman"/>
          <w:color w:val="333333"/>
          <w:sz w:val="20"/>
          <w:szCs w:val="20"/>
          <w:lang w:eastAsia="en-GB"/>
        </w:rPr>
        <w:t xml:space="preserve"> the </w:t>
      </w:r>
      <w:r w:rsidRPr="00436295">
        <w:rPr>
          <w:rFonts w:ascii="Comic Sans MS" w:eastAsia="Times New Roman" w:hAnsi="Comic Sans MS" w:cs="Times New Roman"/>
          <w:bCs/>
          <w:color w:val="333333"/>
          <w:sz w:val="20"/>
          <w:szCs w:val="20"/>
          <w:lang w:eastAsia="en-GB"/>
        </w:rPr>
        <w:t>same</w:t>
      </w:r>
      <w:r w:rsidRPr="00436295">
        <w:rPr>
          <w:rFonts w:ascii="Comic Sans MS" w:eastAsia="Times New Roman" w:hAnsi="Comic Sans MS" w:cs="Times New Roman"/>
          <w:color w:val="333333"/>
          <w:sz w:val="20"/>
          <w:szCs w:val="20"/>
          <w:lang w:eastAsia="en-GB"/>
        </w:rPr>
        <w:t xml:space="preserve">. As a result, the owner </w:t>
      </w:r>
      <w:proofErr w:type="gramStart"/>
      <w:r w:rsidRPr="00436295">
        <w:rPr>
          <w:rFonts w:ascii="Comic Sans MS" w:eastAsia="Times New Roman" w:hAnsi="Comic Sans MS" w:cs="Times New Roman"/>
          <w:color w:val="333333"/>
          <w:sz w:val="20"/>
          <w:szCs w:val="20"/>
          <w:lang w:eastAsia="en-GB"/>
        </w:rPr>
        <w:t>is </w:t>
      </w:r>
      <w:r>
        <w:rPr>
          <w:rFonts w:ascii="Comic Sans MS" w:eastAsia="Times New Roman" w:hAnsi="Comic Sans MS" w:cs="Times New Roman"/>
          <w:bCs/>
          <w:color w:val="333333"/>
          <w:sz w:val="20"/>
          <w:szCs w:val="20"/>
          <w:lang w:eastAsia="en-GB"/>
        </w:rPr>
        <w:t>....................</w:t>
      </w:r>
      <w:proofErr w:type="gramEnd"/>
      <w:r w:rsidRPr="00436295">
        <w:rPr>
          <w:rFonts w:ascii="Comic Sans MS" w:eastAsia="Times New Roman" w:hAnsi="Comic Sans MS" w:cs="Times New Roman"/>
          <w:bCs/>
          <w:color w:val="333333"/>
          <w:sz w:val="20"/>
          <w:szCs w:val="20"/>
          <w:lang w:eastAsia="en-GB"/>
        </w:rPr>
        <w:t xml:space="preserve"> </w:t>
      </w:r>
      <w:proofErr w:type="gramStart"/>
      <w:r w:rsidRPr="00436295">
        <w:rPr>
          <w:rFonts w:ascii="Comic Sans MS" w:eastAsia="Times New Roman" w:hAnsi="Comic Sans MS" w:cs="Times New Roman"/>
          <w:bCs/>
          <w:color w:val="333333"/>
          <w:sz w:val="20"/>
          <w:szCs w:val="20"/>
          <w:lang w:eastAsia="en-GB"/>
        </w:rPr>
        <w:t>liable</w:t>
      </w:r>
      <w:proofErr w:type="gramEnd"/>
      <w:r w:rsidRPr="00436295">
        <w:rPr>
          <w:rFonts w:ascii="Comic Sans MS" w:eastAsia="Times New Roman" w:hAnsi="Comic Sans MS" w:cs="Times New Roman"/>
          <w:color w:val="333333"/>
          <w:sz w:val="20"/>
          <w:szCs w:val="20"/>
          <w:lang w:eastAsia="en-GB"/>
        </w:rPr>
        <w:t xml:space="preserve"> for the firm's debts and may have to pay for losses made by the business out of their own </w:t>
      </w:r>
      <w:r>
        <w:rPr>
          <w:rFonts w:ascii="Comic Sans MS" w:eastAsia="Times New Roman" w:hAnsi="Comic Sans MS" w:cs="Times New Roman"/>
          <w:color w:val="333333"/>
          <w:sz w:val="20"/>
          <w:szCs w:val="20"/>
          <w:lang w:eastAsia="en-GB"/>
        </w:rPr>
        <w:t>....................</w:t>
      </w:r>
      <w:r w:rsidRPr="00436295">
        <w:rPr>
          <w:rFonts w:ascii="Comic Sans MS" w:eastAsia="Times New Roman" w:hAnsi="Comic Sans MS" w:cs="Times New Roman"/>
          <w:color w:val="333333"/>
          <w:sz w:val="20"/>
          <w:szCs w:val="20"/>
          <w:lang w:eastAsia="en-GB"/>
        </w:rPr>
        <w:t>. This is called </w:t>
      </w:r>
      <w:r w:rsidRPr="00436295">
        <w:rPr>
          <w:rFonts w:ascii="Comic Sans MS" w:eastAsia="Times New Roman" w:hAnsi="Comic Sans MS" w:cs="Times New Roman"/>
          <w:bCs/>
          <w:color w:val="333333"/>
          <w:sz w:val="20"/>
          <w:szCs w:val="20"/>
          <w:lang w:eastAsia="en-GB"/>
        </w:rPr>
        <w:t>unlimited liability</w:t>
      </w:r>
      <w:r w:rsidRPr="00436295">
        <w:rPr>
          <w:rFonts w:ascii="Comic Sans MS" w:eastAsia="Times New Roman" w:hAnsi="Comic Sans MS" w:cs="Times New Roman"/>
          <w:color w:val="333333"/>
          <w:sz w:val="20"/>
          <w:szCs w:val="20"/>
          <w:lang w:eastAsia="en-GB"/>
        </w:rPr>
        <w:t>.</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u w:val="single"/>
          <w:lang w:eastAsia="en-GB"/>
        </w:rPr>
      </w:pPr>
      <w:r w:rsidRPr="00436295">
        <w:rPr>
          <w:rFonts w:ascii="Comic Sans MS" w:eastAsia="Times New Roman" w:hAnsi="Comic Sans MS" w:cs="Times New Roman"/>
          <w:bCs/>
          <w:color w:val="333333"/>
          <w:sz w:val="20"/>
          <w:szCs w:val="20"/>
          <w:u w:val="single"/>
          <w:lang w:eastAsia="en-GB"/>
        </w:rPr>
        <w:t>Advantages</w:t>
      </w:r>
    </w:p>
    <w:p w:rsidR="009B4F3D" w:rsidRPr="00436295" w:rsidRDefault="009B4F3D" w:rsidP="009B4F3D">
      <w:pPr>
        <w:numPr>
          <w:ilvl w:val="0"/>
          <w:numId w:val="1"/>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It is </w:t>
      </w:r>
      <w:r w:rsidRPr="00436295">
        <w:rPr>
          <w:rFonts w:ascii="Comic Sans MS" w:eastAsia="Times New Roman" w:hAnsi="Comic Sans MS" w:cs="Times New Roman"/>
          <w:bCs/>
          <w:color w:val="333333"/>
          <w:sz w:val="20"/>
          <w:szCs w:val="20"/>
          <w:lang w:eastAsia="en-GB"/>
        </w:rPr>
        <w:t>easy to set up</w:t>
      </w:r>
      <w:r w:rsidRPr="00436295">
        <w:rPr>
          <w:rFonts w:ascii="Comic Sans MS" w:eastAsia="Times New Roman" w:hAnsi="Comic Sans MS" w:cs="Times New Roman"/>
          <w:color w:val="333333"/>
          <w:sz w:val="20"/>
          <w:szCs w:val="20"/>
          <w:lang w:eastAsia="en-GB"/>
        </w:rPr>
        <w:t xml:space="preserve"> as </w:t>
      </w:r>
      <w:proofErr w:type="gramStart"/>
      <w:r w:rsidRPr="00436295">
        <w:rPr>
          <w:rFonts w:ascii="Comic Sans MS" w:eastAsia="Times New Roman" w:hAnsi="Comic Sans MS" w:cs="Times New Roman"/>
          <w:color w:val="333333"/>
          <w:sz w:val="20"/>
          <w:szCs w:val="20"/>
          <w:lang w:eastAsia="en-GB"/>
        </w:rPr>
        <w:t xml:space="preserve">no </w:t>
      </w:r>
      <w:r>
        <w:rPr>
          <w:rFonts w:ascii="Comic Sans MS" w:eastAsia="Times New Roman" w:hAnsi="Comic Sans MS" w:cs="Times New Roman"/>
          <w:color w:val="333333"/>
          <w:sz w:val="20"/>
          <w:szCs w:val="20"/>
          <w:lang w:eastAsia="en-GB"/>
        </w:rPr>
        <w:t>....................</w:t>
      </w:r>
      <w:proofErr w:type="gramEnd"/>
      <w:r w:rsidRPr="00436295">
        <w:rPr>
          <w:rFonts w:ascii="Comic Sans MS" w:eastAsia="Times New Roman" w:hAnsi="Comic Sans MS" w:cs="Times New Roman"/>
          <w:color w:val="333333"/>
          <w:sz w:val="20"/>
          <w:szCs w:val="20"/>
          <w:lang w:eastAsia="en-GB"/>
        </w:rPr>
        <w:t xml:space="preserve"> </w:t>
      </w:r>
      <w:proofErr w:type="gramStart"/>
      <w:r w:rsidRPr="00436295">
        <w:rPr>
          <w:rFonts w:ascii="Comic Sans MS" w:eastAsia="Times New Roman" w:hAnsi="Comic Sans MS" w:cs="Times New Roman"/>
          <w:color w:val="333333"/>
          <w:sz w:val="20"/>
          <w:szCs w:val="20"/>
          <w:lang w:eastAsia="en-GB"/>
        </w:rPr>
        <w:t>legal</w:t>
      </w:r>
      <w:proofErr w:type="gramEnd"/>
      <w:r w:rsidRPr="00436295">
        <w:rPr>
          <w:rFonts w:ascii="Comic Sans MS" w:eastAsia="Times New Roman" w:hAnsi="Comic Sans MS" w:cs="Times New Roman"/>
          <w:color w:val="333333"/>
          <w:sz w:val="20"/>
          <w:szCs w:val="20"/>
          <w:lang w:eastAsia="en-GB"/>
        </w:rPr>
        <w:t xml:space="preserve"> paperwork is required.</w:t>
      </w:r>
    </w:p>
    <w:p w:rsidR="009B4F3D" w:rsidRPr="00436295" w:rsidRDefault="009B4F3D" w:rsidP="009B4F3D">
      <w:pPr>
        <w:numPr>
          <w:ilvl w:val="0"/>
          <w:numId w:val="1"/>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 xml:space="preserve">Generally, only a small amount </w:t>
      </w:r>
      <w:proofErr w:type="gramStart"/>
      <w:r w:rsidRPr="00436295">
        <w:rPr>
          <w:rFonts w:ascii="Comic Sans MS" w:eastAsia="Times New Roman" w:hAnsi="Comic Sans MS" w:cs="Times New Roman"/>
          <w:color w:val="333333"/>
          <w:sz w:val="20"/>
          <w:szCs w:val="20"/>
          <w:lang w:eastAsia="en-GB"/>
        </w:rPr>
        <w:t>of </w:t>
      </w:r>
      <w:r>
        <w:rPr>
          <w:rFonts w:ascii="Comic Sans MS" w:eastAsia="Times New Roman" w:hAnsi="Comic Sans MS" w:cs="Times New Roman"/>
          <w:bCs/>
          <w:color w:val="333333"/>
          <w:sz w:val="20"/>
          <w:szCs w:val="20"/>
          <w:lang w:eastAsia="en-GB"/>
        </w:rPr>
        <w:t>....................</w:t>
      </w:r>
      <w:r w:rsidRPr="00436295">
        <w:rPr>
          <w:rFonts w:ascii="Comic Sans MS" w:eastAsia="Times New Roman" w:hAnsi="Comic Sans MS" w:cs="Times New Roman"/>
          <w:color w:val="333333"/>
          <w:sz w:val="20"/>
          <w:szCs w:val="20"/>
          <w:lang w:eastAsia="en-GB"/>
        </w:rPr>
        <w:t> needs</w:t>
      </w:r>
      <w:proofErr w:type="gramEnd"/>
      <w:r w:rsidRPr="00436295">
        <w:rPr>
          <w:rFonts w:ascii="Comic Sans MS" w:eastAsia="Times New Roman" w:hAnsi="Comic Sans MS" w:cs="Times New Roman"/>
          <w:color w:val="333333"/>
          <w:sz w:val="20"/>
          <w:szCs w:val="20"/>
          <w:lang w:eastAsia="en-GB"/>
        </w:rPr>
        <w:t xml:space="preserve"> to be invested, which reduces the initial start-up cost.</w:t>
      </w:r>
    </w:p>
    <w:p w:rsidR="009B4F3D" w:rsidRPr="00436295" w:rsidRDefault="009B4F3D" w:rsidP="009B4F3D">
      <w:pPr>
        <w:numPr>
          <w:ilvl w:val="0"/>
          <w:numId w:val="1"/>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As the only owner, the entrepreneur can make decisions without consulting anyone else.</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u w:val="single"/>
          <w:lang w:eastAsia="en-GB"/>
        </w:rPr>
      </w:pPr>
      <w:r w:rsidRPr="00436295">
        <w:rPr>
          <w:rFonts w:ascii="Comic Sans MS" w:eastAsia="Times New Roman" w:hAnsi="Comic Sans MS" w:cs="Times New Roman"/>
          <w:bCs/>
          <w:color w:val="333333"/>
          <w:sz w:val="20"/>
          <w:szCs w:val="20"/>
          <w:u w:val="single"/>
          <w:lang w:eastAsia="en-GB"/>
        </w:rPr>
        <w:t>Disadvantages</w:t>
      </w:r>
    </w:p>
    <w:p w:rsidR="009B4F3D" w:rsidRPr="00436295" w:rsidRDefault="009B4F3D" w:rsidP="009B4F3D">
      <w:pPr>
        <w:numPr>
          <w:ilvl w:val="0"/>
          <w:numId w:val="2"/>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 xml:space="preserve">The sole trader has no one to share </w:t>
      </w:r>
      <w:proofErr w:type="gramStart"/>
      <w:r w:rsidRPr="00436295">
        <w:rPr>
          <w:rFonts w:ascii="Comic Sans MS" w:eastAsia="Times New Roman" w:hAnsi="Comic Sans MS" w:cs="Times New Roman"/>
          <w:color w:val="333333"/>
          <w:sz w:val="20"/>
          <w:szCs w:val="20"/>
          <w:lang w:eastAsia="en-GB"/>
        </w:rPr>
        <w:t>the </w:t>
      </w:r>
      <w:r>
        <w:rPr>
          <w:rFonts w:ascii="Comic Sans MS" w:eastAsia="Times New Roman" w:hAnsi="Comic Sans MS" w:cs="Times New Roman"/>
          <w:bCs/>
          <w:color w:val="333333"/>
          <w:sz w:val="20"/>
          <w:szCs w:val="20"/>
          <w:lang w:eastAsia="en-GB"/>
        </w:rPr>
        <w:t>....................</w:t>
      </w:r>
      <w:r w:rsidRPr="00436295">
        <w:rPr>
          <w:rFonts w:ascii="Comic Sans MS" w:eastAsia="Times New Roman" w:hAnsi="Comic Sans MS" w:cs="Times New Roman"/>
          <w:color w:val="333333"/>
          <w:sz w:val="20"/>
          <w:szCs w:val="20"/>
          <w:lang w:eastAsia="en-GB"/>
        </w:rPr>
        <w:t> of</w:t>
      </w:r>
      <w:proofErr w:type="gramEnd"/>
      <w:r w:rsidRPr="00436295">
        <w:rPr>
          <w:rFonts w:ascii="Comic Sans MS" w:eastAsia="Times New Roman" w:hAnsi="Comic Sans MS" w:cs="Times New Roman"/>
          <w:color w:val="333333"/>
          <w:sz w:val="20"/>
          <w:szCs w:val="20"/>
          <w:lang w:eastAsia="en-GB"/>
        </w:rPr>
        <w:t xml:space="preserve"> running the business with. A good hairdresser, for example, may not be very good at handling the accounts.</w:t>
      </w:r>
    </w:p>
    <w:p w:rsidR="009B4F3D" w:rsidRPr="00436295" w:rsidRDefault="009B4F3D" w:rsidP="009B4F3D">
      <w:pPr>
        <w:numPr>
          <w:ilvl w:val="0"/>
          <w:numId w:val="2"/>
        </w:numPr>
        <w:shd w:val="clear" w:color="auto" w:fill="FFFFFF"/>
        <w:spacing w:after="120" w:line="348" w:lineRule="atLeast"/>
        <w:ind w:left="0"/>
        <w:rPr>
          <w:rFonts w:ascii="Comic Sans MS" w:eastAsia="Times New Roman" w:hAnsi="Comic Sans MS" w:cs="Times New Roman"/>
          <w:color w:val="333333"/>
          <w:sz w:val="20"/>
          <w:szCs w:val="20"/>
          <w:lang w:eastAsia="en-GB"/>
        </w:rPr>
      </w:pPr>
      <w:proofErr w:type="spellStart"/>
      <w:r w:rsidRPr="00436295">
        <w:rPr>
          <w:rFonts w:ascii="Comic Sans MS" w:eastAsia="Times New Roman" w:hAnsi="Comic Sans MS" w:cs="Times New Roman"/>
          <w:color w:val="333333"/>
          <w:sz w:val="20"/>
          <w:szCs w:val="20"/>
          <w:lang w:eastAsia="en-GB"/>
        </w:rPr>
        <w:t>Sole</w:t>
      </w:r>
      <w:proofErr w:type="spellEnd"/>
      <w:r w:rsidRPr="00436295">
        <w:rPr>
          <w:rFonts w:ascii="Comic Sans MS" w:eastAsia="Times New Roman" w:hAnsi="Comic Sans MS" w:cs="Times New Roman"/>
          <w:color w:val="333333"/>
          <w:sz w:val="20"/>
          <w:szCs w:val="20"/>
          <w:lang w:eastAsia="en-GB"/>
        </w:rPr>
        <w:t xml:space="preserve"> traders often work </w:t>
      </w:r>
      <w:r w:rsidRPr="00436295">
        <w:rPr>
          <w:rFonts w:ascii="Comic Sans MS" w:eastAsia="Times New Roman" w:hAnsi="Comic Sans MS" w:cs="Times New Roman"/>
          <w:bCs/>
          <w:color w:val="333333"/>
          <w:sz w:val="20"/>
          <w:szCs w:val="20"/>
          <w:lang w:eastAsia="en-GB"/>
        </w:rPr>
        <w:t>long hours</w:t>
      </w:r>
      <w:r w:rsidRPr="00436295">
        <w:rPr>
          <w:rFonts w:ascii="Comic Sans MS" w:eastAsia="Times New Roman" w:hAnsi="Comic Sans MS" w:cs="Times New Roman"/>
          <w:color w:val="333333"/>
          <w:sz w:val="20"/>
          <w:szCs w:val="20"/>
          <w:lang w:eastAsia="en-GB"/>
        </w:rPr>
        <w:t>. They may find it difficult to take holidays or time off if they are ill.</w:t>
      </w:r>
    </w:p>
    <w:p w:rsidR="009B4F3D" w:rsidRDefault="009B4F3D" w:rsidP="009B4F3D">
      <w:pPr>
        <w:numPr>
          <w:ilvl w:val="0"/>
          <w:numId w:val="2"/>
        </w:numPr>
        <w:shd w:val="clear" w:color="auto" w:fill="FFFFFF"/>
        <w:spacing w:after="120" w:line="348" w:lineRule="atLeast"/>
        <w:ind w:left="0"/>
        <w:rPr>
          <w:rFonts w:ascii="Comic Sans MS" w:eastAsia="Times New Roman" w:hAnsi="Comic Sans MS" w:cs="Times New Roman"/>
          <w:color w:val="333333"/>
          <w:sz w:val="20"/>
          <w:szCs w:val="20"/>
          <w:lang w:eastAsia="en-GB"/>
        </w:rPr>
      </w:pPr>
      <w:r w:rsidRPr="00436295">
        <w:rPr>
          <w:rFonts w:ascii="Comic Sans MS" w:eastAsia="Times New Roman" w:hAnsi="Comic Sans MS" w:cs="Times New Roman"/>
          <w:color w:val="333333"/>
          <w:sz w:val="20"/>
          <w:szCs w:val="20"/>
          <w:lang w:eastAsia="en-GB"/>
        </w:rPr>
        <w:t>They face </w:t>
      </w:r>
      <w:r w:rsidRPr="00436295">
        <w:rPr>
          <w:rFonts w:ascii="Comic Sans MS" w:eastAsia="Times New Roman" w:hAnsi="Comic Sans MS" w:cs="Times New Roman"/>
          <w:iCs/>
          <w:color w:val="333333"/>
          <w:sz w:val="20"/>
          <w:szCs w:val="20"/>
          <w:lang w:eastAsia="en-GB"/>
        </w:rPr>
        <w:t>unlimited liability</w:t>
      </w:r>
      <w:r w:rsidRPr="00436295">
        <w:rPr>
          <w:rFonts w:ascii="Comic Sans MS" w:eastAsia="Times New Roman" w:hAnsi="Comic Sans MS" w:cs="Times New Roman"/>
          <w:color w:val="333333"/>
          <w:sz w:val="20"/>
          <w:szCs w:val="20"/>
          <w:lang w:eastAsia="en-GB"/>
        </w:rPr>
        <w:t xml:space="preserve"> if the </w:t>
      </w:r>
      <w:proofErr w:type="gramStart"/>
      <w:r w:rsidRPr="00436295">
        <w:rPr>
          <w:rFonts w:ascii="Comic Sans MS" w:eastAsia="Times New Roman" w:hAnsi="Comic Sans MS" w:cs="Times New Roman"/>
          <w:color w:val="333333"/>
          <w:sz w:val="20"/>
          <w:szCs w:val="20"/>
          <w:lang w:eastAsia="en-GB"/>
        </w:rPr>
        <w:t xml:space="preserve">business </w:t>
      </w:r>
      <w:r>
        <w:rPr>
          <w:rFonts w:ascii="Comic Sans MS" w:eastAsia="Times New Roman" w:hAnsi="Comic Sans MS" w:cs="Times New Roman"/>
          <w:color w:val="333333"/>
          <w:sz w:val="20"/>
          <w:szCs w:val="20"/>
          <w:lang w:eastAsia="en-GB"/>
        </w:rPr>
        <w:t>....................</w:t>
      </w:r>
      <w:r w:rsidRPr="00436295">
        <w:rPr>
          <w:rFonts w:ascii="Comic Sans MS" w:eastAsia="Times New Roman" w:hAnsi="Comic Sans MS" w:cs="Times New Roman"/>
          <w:color w:val="333333"/>
          <w:sz w:val="20"/>
          <w:szCs w:val="20"/>
          <w:lang w:eastAsia="en-GB"/>
        </w:rPr>
        <w:t>.</w:t>
      </w:r>
      <w:proofErr w:type="gramEnd"/>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Personally</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Workers</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Legal</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Pocket</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Owner</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Formal</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Capital</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Business</w:t>
      </w:r>
    </w:p>
    <w:p w:rsidR="009B4F3D"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Responsibility</w:t>
      </w:r>
    </w:p>
    <w:p w:rsidR="009B4F3D" w:rsidRPr="00436295" w:rsidRDefault="009B4F3D" w:rsidP="009B4F3D">
      <w:pPr>
        <w:shd w:val="clear" w:color="auto" w:fill="FFFFFF"/>
        <w:spacing w:after="120" w:line="348" w:lineRule="atLeast"/>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Fails</w:t>
      </w: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Pr="00967416" w:rsidRDefault="009B4F3D" w:rsidP="009B4F3D">
      <w:pPr>
        <w:shd w:val="clear" w:color="auto" w:fill="FFFFFF"/>
        <w:spacing w:before="150" w:after="150" w:line="279" w:lineRule="atLeast"/>
        <w:jc w:val="center"/>
        <w:outlineLvl w:val="0"/>
        <w:rPr>
          <w:rFonts w:ascii="Verdana" w:eastAsia="Times New Roman" w:hAnsi="Verdana" w:cs="Times New Roman"/>
          <w:b/>
          <w:bCs/>
          <w:color w:val="333333"/>
          <w:kern w:val="36"/>
          <w:sz w:val="26"/>
          <w:szCs w:val="26"/>
          <w:lang w:eastAsia="en-GB"/>
        </w:rPr>
      </w:pPr>
      <w:r>
        <w:rPr>
          <w:rFonts w:ascii="Verdana" w:eastAsia="Times New Roman" w:hAnsi="Verdana" w:cs="Times New Roman"/>
          <w:b/>
          <w:bCs/>
          <w:color w:val="333333"/>
          <w:kern w:val="36"/>
          <w:sz w:val="26"/>
          <w:szCs w:val="26"/>
          <w:lang w:eastAsia="en-GB"/>
        </w:rPr>
        <w:lastRenderedPageBreak/>
        <w:t xml:space="preserve">Private </w:t>
      </w:r>
      <w:r w:rsidRPr="00967416">
        <w:rPr>
          <w:rFonts w:ascii="Verdana" w:eastAsia="Times New Roman" w:hAnsi="Verdana" w:cs="Times New Roman"/>
          <w:b/>
          <w:bCs/>
          <w:color w:val="333333"/>
          <w:kern w:val="36"/>
          <w:sz w:val="26"/>
          <w:szCs w:val="26"/>
          <w:lang w:eastAsia="en-GB"/>
        </w:rPr>
        <w:t>Limited companies</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A company is a form of business that is created when individuals complete two documents. These are the Memorandum of Association and the Articles of Association.</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Memorandum sets out:</w:t>
      </w:r>
    </w:p>
    <w:p w:rsidR="009B4F3D"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name of the company</w:t>
      </w:r>
    </w:p>
    <w:p w:rsidR="009B4F3D"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overall purpose of the business</w:t>
      </w:r>
    </w:p>
    <w:p w:rsidR="009B4F3D"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Where the company is registered</w:t>
      </w:r>
    </w:p>
    <w:p w:rsidR="009B4F3D" w:rsidRPr="0063466F" w:rsidRDefault="009B4F3D" w:rsidP="009B4F3D">
      <w:pPr>
        <w:pStyle w:val="ListParagraph"/>
        <w:numPr>
          <w:ilvl w:val="0"/>
          <w:numId w:val="3"/>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A general statement of the firm’s activities</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Articles of Association set out:</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 voting rights of the shareholders</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How profits are distributed</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How directors are elected</w:t>
      </w:r>
    </w:p>
    <w:p w:rsidR="009B4F3D" w:rsidRDefault="009B4F3D" w:rsidP="009B4F3D">
      <w:pPr>
        <w:pStyle w:val="ListParagraph"/>
        <w:numPr>
          <w:ilvl w:val="0"/>
          <w:numId w:val="4"/>
        </w:numPr>
        <w:shd w:val="clear" w:color="auto" w:fill="FFFFFF"/>
        <w:spacing w:after="120" w:line="279" w:lineRule="atLeast"/>
        <w:rPr>
          <w:rFonts w:ascii="Verdana" w:eastAsia="Times New Roman" w:hAnsi="Verdana" w:cs="Times New Roman"/>
          <w:color w:val="333333"/>
          <w:sz w:val="20"/>
          <w:szCs w:val="20"/>
          <w:lang w:eastAsia="en-GB"/>
        </w:rPr>
      </w:pPr>
      <w:r w:rsidRPr="0063466F">
        <w:rPr>
          <w:rFonts w:ascii="Verdana" w:eastAsia="Times New Roman" w:hAnsi="Verdana" w:cs="Times New Roman"/>
          <w:color w:val="333333"/>
          <w:sz w:val="20"/>
          <w:szCs w:val="20"/>
          <w:lang w:eastAsia="en-GB"/>
        </w:rPr>
        <w:t>The du</w:t>
      </w:r>
      <w:r>
        <w:rPr>
          <w:rFonts w:ascii="Verdana" w:eastAsia="Times New Roman" w:hAnsi="Verdana" w:cs="Times New Roman"/>
          <w:color w:val="333333"/>
          <w:sz w:val="20"/>
          <w:szCs w:val="20"/>
          <w:lang w:eastAsia="en-GB"/>
        </w:rPr>
        <w:t>ties and powers of the director</w:t>
      </w:r>
    </w:p>
    <w:p w:rsidR="009B4F3D" w:rsidRPr="00C1579B" w:rsidRDefault="009B4F3D" w:rsidP="009B4F3D">
      <w:pPr>
        <w:pStyle w:val="ListParagraph"/>
        <w:shd w:val="clear" w:color="auto" w:fill="FFFFFF"/>
        <w:spacing w:after="120" w:line="279" w:lineRule="atLeast"/>
        <w:rPr>
          <w:rFonts w:ascii="Verdana" w:eastAsia="Times New Roman" w:hAnsi="Verdana" w:cs="Times New Roman"/>
          <w:color w:val="333333"/>
          <w:sz w:val="20"/>
          <w:szCs w:val="20"/>
          <w:lang w:eastAsia="en-GB"/>
        </w:rPr>
      </w:pPr>
    </w:p>
    <w:p w:rsidR="009B4F3D" w:rsidRPr="0063466F"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These documents are sent to Companies House and the firm receives a Certificate of Incorporation. This means a new company has been created.</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sidRPr="00967416">
        <w:rPr>
          <w:rFonts w:ascii="Verdana" w:eastAsia="Times New Roman" w:hAnsi="Verdana" w:cs="Times New Roman"/>
          <w:color w:val="333333"/>
          <w:sz w:val="20"/>
          <w:szCs w:val="20"/>
          <w:lang w:eastAsia="en-GB"/>
        </w:rPr>
        <w:t>A </w:t>
      </w:r>
      <w:r w:rsidRPr="00967416">
        <w:rPr>
          <w:rFonts w:ascii="Verdana" w:eastAsia="Times New Roman" w:hAnsi="Verdana" w:cs="Times New Roman"/>
          <w:b/>
          <w:bCs/>
          <w:color w:val="333333"/>
          <w:sz w:val="20"/>
          <w:szCs w:val="20"/>
          <w:lang w:eastAsia="en-GB"/>
        </w:rPr>
        <w:t>limited company</w:t>
      </w:r>
      <w:r w:rsidRPr="00967416">
        <w:rPr>
          <w:rFonts w:ascii="Verdana" w:eastAsia="Times New Roman" w:hAnsi="Verdana" w:cs="Times New Roman"/>
          <w:color w:val="333333"/>
          <w:sz w:val="20"/>
          <w:szCs w:val="20"/>
          <w:lang w:eastAsia="en-GB"/>
        </w:rPr>
        <w:t> has special status in the eyes of the law. These types of company are </w:t>
      </w:r>
      <w:r w:rsidRPr="00967416">
        <w:rPr>
          <w:rFonts w:ascii="Verdana" w:eastAsia="Times New Roman" w:hAnsi="Verdana" w:cs="Times New Roman"/>
          <w:b/>
          <w:bCs/>
          <w:color w:val="333333"/>
          <w:sz w:val="20"/>
          <w:szCs w:val="20"/>
          <w:lang w:eastAsia="en-GB"/>
        </w:rPr>
        <w:t>incorporated</w:t>
      </w:r>
      <w:r w:rsidRPr="00967416">
        <w:rPr>
          <w:rFonts w:ascii="Verdana" w:eastAsia="Times New Roman" w:hAnsi="Verdana" w:cs="Times New Roman"/>
          <w:color w:val="333333"/>
          <w:sz w:val="20"/>
          <w:szCs w:val="20"/>
          <w:lang w:eastAsia="en-GB"/>
        </w:rPr>
        <w:t>, which means they have their own legal identity and can sue or own assets in their own right. The ownership of a limited company is divided up into equal parts called </w:t>
      </w:r>
      <w:r w:rsidRPr="00967416">
        <w:rPr>
          <w:rFonts w:ascii="Verdana" w:eastAsia="Times New Roman" w:hAnsi="Verdana" w:cs="Times New Roman"/>
          <w:b/>
          <w:bCs/>
          <w:color w:val="333333"/>
          <w:sz w:val="20"/>
          <w:szCs w:val="20"/>
          <w:lang w:eastAsia="en-GB"/>
        </w:rPr>
        <w:t>shares</w:t>
      </w:r>
      <w:r w:rsidRPr="00967416">
        <w:rPr>
          <w:rFonts w:ascii="Verdana" w:eastAsia="Times New Roman" w:hAnsi="Verdana" w:cs="Times New Roman"/>
          <w:color w:val="333333"/>
          <w:sz w:val="20"/>
          <w:szCs w:val="20"/>
          <w:lang w:eastAsia="en-GB"/>
        </w:rPr>
        <w:t>. Whoever owns one or more of these is called a </w:t>
      </w:r>
      <w:r w:rsidRPr="00967416">
        <w:rPr>
          <w:rFonts w:ascii="Verdana" w:eastAsia="Times New Roman" w:hAnsi="Verdana" w:cs="Times New Roman"/>
          <w:b/>
          <w:bCs/>
          <w:color w:val="333333"/>
          <w:sz w:val="20"/>
          <w:szCs w:val="20"/>
          <w:lang w:eastAsia="en-GB"/>
        </w:rPr>
        <w:t>shareholder</w:t>
      </w:r>
      <w:r w:rsidRPr="00967416">
        <w:rPr>
          <w:rFonts w:ascii="Verdana" w:eastAsia="Times New Roman" w:hAnsi="Verdana" w:cs="Times New Roman"/>
          <w:color w:val="333333"/>
          <w:sz w:val="20"/>
          <w:szCs w:val="20"/>
          <w:lang w:eastAsia="en-GB"/>
        </w:rPr>
        <w:t>.</w:t>
      </w:r>
    </w:p>
    <w:p w:rsidR="009B4F3D" w:rsidRPr="00967416"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When a business is starting up, its shareholders tend to be the business founders, although they may bring in outside investors if they need more funding. The shareholders of Ltd’s are family members. It cannot advertise these shares to the public.</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r w:rsidRPr="00967416">
        <w:rPr>
          <w:rFonts w:ascii="Verdana" w:eastAsia="Times New Roman" w:hAnsi="Verdana" w:cs="Times New Roman"/>
          <w:color w:val="333333"/>
          <w:sz w:val="20"/>
          <w:szCs w:val="20"/>
          <w:lang w:eastAsia="en-GB"/>
        </w:rPr>
        <w:t>Because limited companies have their own legal identity, their owners are not personally liable for the firm's debts. The shareholders have </w:t>
      </w:r>
      <w:r w:rsidRPr="00967416">
        <w:rPr>
          <w:rFonts w:ascii="Verdana" w:eastAsia="Times New Roman" w:hAnsi="Verdana" w:cs="Times New Roman"/>
          <w:b/>
          <w:bCs/>
          <w:color w:val="333333"/>
          <w:sz w:val="20"/>
          <w:szCs w:val="20"/>
          <w:lang w:eastAsia="en-GB"/>
        </w:rPr>
        <w:t>limited liability</w:t>
      </w:r>
      <w:r w:rsidRPr="00967416">
        <w:rPr>
          <w:rFonts w:ascii="Verdana" w:eastAsia="Times New Roman" w:hAnsi="Verdana" w:cs="Times New Roman"/>
          <w:color w:val="333333"/>
          <w:sz w:val="20"/>
          <w:szCs w:val="20"/>
          <w:lang w:eastAsia="en-GB"/>
        </w:rPr>
        <w:t>, which is the major advantage of this type of business legal structure.</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pStyle w:val="ListParagraph"/>
        <w:numPr>
          <w:ilvl w:val="0"/>
          <w:numId w:val="5"/>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What do you think are the advantages of being an LTD over a sole trader or partnership?</w:t>
      </w: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shd w:val="clear" w:color="auto" w:fill="FFFFFF"/>
        <w:spacing w:after="120" w:line="279" w:lineRule="atLeast"/>
        <w:rPr>
          <w:rFonts w:ascii="Verdana" w:eastAsia="Times New Roman" w:hAnsi="Verdana" w:cs="Times New Roman"/>
          <w:color w:val="333333"/>
          <w:sz w:val="20"/>
          <w:szCs w:val="20"/>
          <w:lang w:eastAsia="en-GB"/>
        </w:rPr>
      </w:pPr>
      <w:bookmarkStart w:id="0" w:name="_GoBack"/>
      <w:bookmarkEnd w:id="0"/>
    </w:p>
    <w:p w:rsidR="009B4F3D" w:rsidRDefault="009B4F3D" w:rsidP="009B4F3D">
      <w:pPr>
        <w:pStyle w:val="ListParagraph"/>
        <w:numPr>
          <w:ilvl w:val="0"/>
          <w:numId w:val="5"/>
        </w:numPr>
        <w:shd w:val="clear" w:color="auto" w:fill="FFFFFF"/>
        <w:spacing w:after="120" w:line="279" w:lineRule="atLeast"/>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What do you think are the disadvantages of being an LTD over a sole trader or partnership?</w:t>
      </w:r>
    </w:p>
    <w:p w:rsidR="009B4F3D" w:rsidRPr="006E23E5" w:rsidRDefault="009B4F3D" w:rsidP="009B4F3D">
      <w:pPr>
        <w:pStyle w:val="ListParagraph"/>
        <w:shd w:val="clear" w:color="auto" w:fill="FFFFFF"/>
        <w:spacing w:after="120" w:line="279" w:lineRule="atLeast"/>
        <w:rPr>
          <w:rFonts w:ascii="Verdana" w:eastAsia="Times New Roman" w:hAnsi="Verdana" w:cs="Times New Roman"/>
          <w:color w:val="333333"/>
          <w:sz w:val="20"/>
          <w:szCs w:val="20"/>
          <w:lang w:eastAsia="en-GB"/>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9B4F3D" w:rsidP="009B4F3D">
      <w:pPr>
        <w:pStyle w:val="NoSpacing"/>
        <w:rPr>
          <w:b/>
          <w:u w:val="single"/>
        </w:rPr>
      </w:pPr>
    </w:p>
    <w:p w:rsidR="009B4F3D" w:rsidRDefault="00D67FF2" w:rsidP="009B4F3D">
      <w:pPr>
        <w:pStyle w:val="Title"/>
        <w:rPr>
          <w:sz w:val="28"/>
        </w:rPr>
      </w:pPr>
      <w:r w:rsidRPr="00D67FF2">
        <w:rPr>
          <w:noProof/>
          <w:sz w:val="2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58.15pt;margin-top:-13.35pt;width:78.95pt;height:77.35pt;z-index:-251653120;mso-wrap-edited:f" wrapcoords="8821 116 4750 578 2827 1155 2601 2541 3053 3812 2601 5660 679 5891 226 6353 1809 9356 -113 11435 113 11897 1018 13052 2149 14901 1018 16749 3166 18597 3053 19867 3732 20445 4976 20560 4410 21022 4410 21369 14249 21369 14362 21369 15154 20445 18320 18597 19791 18597 20130 18135 19564 16749 20130 14901 21600 13168 21600 12937 19904 11204 21600 9472 20356 5660 20695 5198 20243 4736 18320 3812 18434 1502 13118 347 9386 116 8821 116" o:allowincell="f">
            <v:imagedata r:id="rId5" o:title=""/>
          </v:shape>
          <o:OLEObject Type="Embed" ProgID="Word.Document.8" ShapeID="_x0000_s1038" DrawAspect="Content" ObjectID="_1612102530" r:id="rId6">
            <o:FieldCodes>\s</o:FieldCodes>
          </o:OLEObject>
        </w:pict>
      </w:r>
      <w:r w:rsidR="009B4F3D">
        <w:rPr>
          <w:sz w:val="28"/>
        </w:rPr>
        <w:t>LIMITED LIABILITY</w:t>
      </w:r>
    </w:p>
    <w:p w:rsidR="009B4F3D" w:rsidRDefault="00D67FF2" w:rsidP="009B4F3D">
      <w:r w:rsidRPr="00D67FF2">
        <w:rPr>
          <w:noProof/>
          <w:sz w:val="20"/>
          <w:lang w:val="en-US"/>
        </w:rPr>
        <w:pict>
          <v:shapetype id="_x0000_t202" coordsize="21600,21600" o:spt="202" path="m,l,21600r21600,l21600,xe">
            <v:stroke joinstyle="miter"/>
            <v:path gradientshapeok="t" o:connecttype="rect"/>
          </v:shapetype>
          <v:shape id="_x0000_s1037" type="#_x0000_t202" style="position:absolute;margin-left:-6.75pt;margin-top:4.5pt;width:471pt;height:81.45pt;z-index:251662336" o:allowincell="f" filled="f" stroked="f">
            <v:textbox style="mso-next-textbox:#_x0000_s1037">
              <w:txbxContent>
                <w:p w:rsidR="009B4F3D" w:rsidRDefault="009B4F3D" w:rsidP="009B4F3D">
                  <w:r>
                    <w:rPr>
                      <w:b/>
                      <w:bCs/>
                    </w:rPr>
                    <w:t>Case Study:</w:t>
                  </w:r>
                  <w:r>
                    <w:t xml:space="preserve">  Greg </w:t>
                  </w:r>
                  <w:proofErr w:type="spellStart"/>
                  <w:r>
                    <w:t>Pallow</w:t>
                  </w:r>
                  <w:proofErr w:type="spellEnd"/>
                  <w:r>
                    <w:t xml:space="preserve">, a self-employed painter and decorator was delighted to win a £20,000 contract to decorate a big hotel.  The work came just in time, as he was at the limit of his bank overdraft.  He picked up £8,000’s worth of decorating materials, using his credit account at the local DIY merchants. He would not have to pay for three months. </w:t>
                  </w:r>
                  <w:r>
                    <w:object w:dxaOrig="11959" w:dyaOrig="11648">
                      <v:shape id="_x0000_i1026" type="#_x0000_t75" style="width:597.5pt;height:554.5pt" o:ole="">
                        <v:imagedata r:id="rId7" o:title=""/>
                      </v:shape>
                      <o:OLEObject Type="Embed" ProgID="PictureIt!.Picture" ShapeID="_x0000_i1026" DrawAspect="Content" ObjectID="_1612102531" r:id="rId8"/>
                    </w:object>
                  </w:r>
                  <w:proofErr w:type="spellStart"/>
                  <w:proofErr w:type="gramStart"/>
                  <w:r>
                    <w:t>ials</w:t>
                  </w:r>
                  <w:proofErr w:type="spellEnd"/>
                  <w:proofErr w:type="gramEnd"/>
                  <w:r>
                    <w:t xml:space="preserve"> on three months credit from the local builders’ merchant.</w:t>
                  </w:r>
                </w:p>
              </w:txbxContent>
            </v:textbox>
            <w10:wrap type="square"/>
          </v:shape>
        </w:pict>
      </w:r>
      <w:r w:rsidR="009B4F3D">
        <w:t xml:space="preserve">  </w:t>
      </w:r>
    </w:p>
    <w:p w:rsidR="009B4F3D" w:rsidRDefault="009B4F3D" w:rsidP="009B4F3D"/>
    <w:p w:rsidR="009B4F3D" w:rsidRDefault="009B4F3D" w:rsidP="009B4F3D"/>
    <w:p w:rsidR="009B4F3D" w:rsidRDefault="009B4F3D" w:rsidP="009B4F3D"/>
    <w:p w:rsidR="009B4F3D" w:rsidRDefault="009B4F3D" w:rsidP="009B4F3D">
      <w:r>
        <w:t>Although Greg didn’t have the money at the moment to pay for these materials, when the hotel paid him he could settle his account and make a tidy profit.  Greg completed the work, but before the hotel sent him the cheque, disaster struck.  There was a fire, the hotel burned down, and was not fully insured.  The company that owned the hotel went bankrupt and it was announced that Greg was just one of a long line of creditors.  He would not get paid, but the shop that provided Greg with the paint and wallpaper still wanted its money – and was determined Greg would pay up, even if doing so forced him out of business.</w:t>
      </w:r>
    </w:p>
    <w:p w:rsidR="009B4F3D" w:rsidRDefault="00D67FF2" w:rsidP="009B4F3D">
      <w:r w:rsidRPr="00D67FF2">
        <w:rPr>
          <w:noProof/>
          <w:sz w:val="20"/>
          <w:lang w:val="en-US"/>
        </w:rPr>
        <w:pict>
          <v:shape id="_x0000_s1035" type="#_x0000_t202" style="position:absolute;margin-left:-8.05pt;margin-top:39.35pt;width:257.25pt;height:67.5pt;z-index:251660288" o:allowincell="f" filled="f" stroked="f">
            <v:textbox>
              <w:txbxContent>
                <w:p w:rsidR="009B4F3D" w:rsidRDefault="009B4F3D" w:rsidP="009B4F3D">
                  <w:pPr>
                    <w:pStyle w:val="Heading1"/>
                  </w:pPr>
                  <w:r>
                    <w:t>Situation 1</w:t>
                  </w:r>
                </w:p>
                <w:p w:rsidR="009B4F3D" w:rsidRDefault="009B4F3D" w:rsidP="009B4F3D">
                  <w:r>
                    <w:t xml:space="preserve">Greg is a </w:t>
                  </w:r>
                  <w:r>
                    <w:rPr>
                      <w:b/>
                      <w:bCs/>
                    </w:rPr>
                    <w:t>sole trader</w:t>
                  </w:r>
                  <w:r>
                    <w:t xml:space="preserve">.  This means he has </w:t>
                  </w:r>
                  <w:r>
                    <w:rPr>
                      <w:b/>
                      <w:bCs/>
                    </w:rPr>
                    <w:t>unlimited liability</w:t>
                  </w:r>
                  <w:r>
                    <w:t>, and is responsible for all the debts of his business.</w:t>
                  </w:r>
                </w:p>
              </w:txbxContent>
            </v:textbox>
          </v:shape>
        </w:pict>
      </w:r>
      <w:r w:rsidRPr="00D67FF2">
        <w:rPr>
          <w:noProof/>
          <w:sz w:val="20"/>
          <w:lang w:val="en-US"/>
        </w:rPr>
        <w:pict>
          <v:shape id="_x0000_s1036" type="#_x0000_t202" style="position:absolute;margin-left:266.35pt;margin-top:24.45pt;width:270.75pt;height:87.9pt;z-index:251661312" o:allowincell="f" filled="f" stroked="f">
            <v:textbox>
              <w:txbxContent>
                <w:p w:rsidR="009B4F3D" w:rsidRDefault="009B4F3D" w:rsidP="009B4F3D">
                  <w:pPr>
                    <w:jc w:val="center"/>
                    <w:rPr>
                      <w:b/>
                      <w:bCs/>
                    </w:rPr>
                  </w:pPr>
                  <w:r>
                    <w:rPr>
                      <w:b/>
                      <w:bCs/>
                    </w:rPr>
                    <w:t>Situation 2</w:t>
                  </w:r>
                </w:p>
                <w:p w:rsidR="009B4F3D" w:rsidRDefault="009B4F3D" w:rsidP="009B4F3D">
                  <w:r>
                    <w:t xml:space="preserve">Greg had formed a </w:t>
                  </w:r>
                  <w:r>
                    <w:rPr>
                      <w:b/>
                      <w:bCs/>
                    </w:rPr>
                    <w:t>limited company</w:t>
                  </w:r>
                  <w:r>
                    <w:t xml:space="preserve"> called </w:t>
                  </w:r>
                  <w:proofErr w:type="spellStart"/>
                  <w:r>
                    <w:t>Pallow</w:t>
                  </w:r>
                  <w:proofErr w:type="spellEnd"/>
                  <w:r>
                    <w:t xml:space="preserve"> Decoration Limited.  This gives him the protection of </w:t>
                  </w:r>
                  <w:r>
                    <w:rPr>
                      <w:b/>
                      <w:bCs/>
                    </w:rPr>
                    <w:t>limited liability</w:t>
                  </w:r>
                  <w:r>
                    <w:t>, should his firm go bankrupt.</w:t>
                  </w:r>
                </w:p>
              </w:txbxContent>
            </v:textbox>
          </v:shape>
        </w:pict>
      </w:r>
      <w:r w:rsidR="009B4F3D">
        <w:t xml:space="preserve">Greg cannot pay the builders’ merchants the money he owes for the materials. He does not have £8,000.  All he has is a car worth £2,000 and a share in a flat, which would be worth £10,000. </w:t>
      </w:r>
    </w:p>
    <w:p w:rsidR="009B4F3D" w:rsidRDefault="009B4F3D" w:rsidP="009B4F3D"/>
    <w:p w:rsidR="009B4F3D" w:rsidRDefault="009B4F3D" w:rsidP="009B4F3D"/>
    <w:p w:rsidR="009B4F3D" w:rsidRDefault="009B4F3D" w:rsidP="009B4F3D"/>
    <w:p w:rsidR="009B4F3D" w:rsidRDefault="009B4F3D" w:rsidP="009B4F3D">
      <w:r>
        <w:rPr>
          <w:b/>
          <w:bCs/>
        </w:rPr>
        <w:t>2.</w:t>
      </w:r>
      <w:r>
        <w:t xml:space="preserve"> What would happen to Greg if he were a sole trader as in situation 1?  </w:t>
      </w:r>
    </w:p>
    <w:p w:rsidR="009B4F3D" w:rsidRDefault="00D67FF2" w:rsidP="009B4F3D">
      <w:r w:rsidRPr="00D67FF2">
        <w:rPr>
          <w:noProof/>
          <w:sz w:val="20"/>
          <w:lang w:val="en-US"/>
        </w:rPr>
        <w:pict>
          <v:shape id="_x0000_s1039" type="#_x0000_t202" style="position:absolute;margin-left:-11.8pt;margin-top:3.95pt;width:533.25pt;height:98.9pt;z-index:251664384" o:allowincell="f">
            <v:textbox>
              <w:txbxContent>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Default="009B4F3D" w:rsidP="009B4F3D">
                  <w:pPr>
                    <w:rPr>
                      <w:lang w:val="pt-PT"/>
                    </w:rPr>
                  </w:pPr>
                </w:p>
                <w:p w:rsidR="009B4F3D" w:rsidRPr="00DD1CF4" w:rsidRDefault="009B4F3D" w:rsidP="009B4F3D">
                  <w:pPr>
                    <w:rPr>
                      <w:lang w:val="pt-PT"/>
                    </w:rPr>
                  </w:pPr>
                </w:p>
              </w:txbxContent>
            </v:textbox>
          </v:shape>
        </w:pict>
      </w:r>
    </w:p>
    <w:p w:rsidR="009B4F3D" w:rsidRDefault="009B4F3D" w:rsidP="009B4F3D"/>
    <w:p w:rsidR="009B4F3D" w:rsidRDefault="009B4F3D" w:rsidP="009B4F3D"/>
    <w:p w:rsidR="009B4F3D" w:rsidRDefault="009B4F3D" w:rsidP="009B4F3D"/>
    <w:p w:rsidR="009B4F3D" w:rsidRDefault="009B4F3D" w:rsidP="009B4F3D">
      <w:pPr>
        <w:rPr>
          <w:b/>
          <w:bCs/>
        </w:rPr>
      </w:pPr>
    </w:p>
    <w:p w:rsidR="009B4F3D" w:rsidRDefault="009B4F3D" w:rsidP="009B4F3D">
      <w:r>
        <w:rPr>
          <w:b/>
          <w:bCs/>
        </w:rPr>
        <w:t>3.</w:t>
      </w:r>
      <w:r>
        <w:t xml:space="preserve"> What would happen to Greg if he were a limited company as in situation 2? </w:t>
      </w:r>
    </w:p>
    <w:p w:rsidR="009B4F3D" w:rsidRDefault="00D67FF2" w:rsidP="009B4F3D">
      <w:r w:rsidRPr="00D67FF2">
        <w:rPr>
          <w:noProof/>
          <w:sz w:val="20"/>
          <w:lang w:val="en-US"/>
        </w:rPr>
        <w:pict>
          <v:shape id="_x0000_s1040" type="#_x0000_t202" style="position:absolute;margin-left:-11.8pt;margin-top:7.85pt;width:533.25pt;height:93.85pt;z-index:251665408" o:allowincell="f">
            <v:textbox>
              <w:txbxContent>
                <w:p w:rsidR="009B4F3D" w:rsidRDefault="009B4F3D" w:rsidP="009B4F3D"/>
              </w:txbxContent>
            </v:textbox>
          </v:shape>
        </w:pict>
      </w:r>
    </w:p>
    <w:p w:rsidR="009B4F3D" w:rsidRDefault="009B4F3D" w:rsidP="009B4F3D"/>
    <w:p w:rsidR="009B4F3D" w:rsidRDefault="009B4F3D" w:rsidP="009B4F3D"/>
    <w:p w:rsidR="009B4F3D" w:rsidRDefault="009B4F3D" w:rsidP="009B4F3D"/>
    <w:p w:rsidR="009B4F3D" w:rsidRDefault="009B4F3D" w:rsidP="009B4F3D">
      <w:r>
        <w:rPr>
          <w:b/>
          <w:bCs/>
        </w:rPr>
        <w:t>4.</w:t>
      </w:r>
      <w:r>
        <w:t xml:space="preserve"> Why is it easier for a sole trader to obtain a bank loan than a limited company?  Use the word </w:t>
      </w:r>
      <w:r>
        <w:rPr>
          <w:i/>
          <w:iCs/>
        </w:rPr>
        <w:t>risk</w:t>
      </w:r>
      <w:r>
        <w:t>.</w:t>
      </w:r>
    </w:p>
    <w:p w:rsidR="009B4F3D" w:rsidRDefault="00D67FF2" w:rsidP="009B4F3D">
      <w:r w:rsidRPr="00D67FF2">
        <w:rPr>
          <w:noProof/>
          <w:sz w:val="20"/>
          <w:lang w:val="en-US"/>
        </w:rPr>
        <w:pict>
          <v:shape id="_x0000_s1041" type="#_x0000_t202" style="position:absolute;margin-left:-12.55pt;margin-top:5.35pt;width:531.75pt;height:112.05pt;z-index:251666432" o:allowincell="f">
            <v:textbox>
              <w:txbxContent>
                <w:p w:rsidR="009B4F3D" w:rsidRDefault="009B4F3D" w:rsidP="009B4F3D"/>
              </w:txbxContent>
            </v:textbox>
          </v:shape>
        </w:pict>
      </w:r>
    </w:p>
    <w:p w:rsidR="009B4F3D" w:rsidRDefault="009B4F3D" w:rsidP="009B4F3D"/>
    <w:p w:rsidR="009B4F3D" w:rsidRDefault="009B4F3D" w:rsidP="009B4F3D"/>
    <w:p w:rsidR="009B4F3D" w:rsidRDefault="009B4F3D" w:rsidP="009B4F3D"/>
    <w:p w:rsidR="009B4F3D" w:rsidRDefault="009B4F3D" w:rsidP="009B4F3D"/>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lastRenderedPageBreak/>
        <w:t>What does it mean by the term ‘Sole Trader’?</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What does it mean by the term ‘Company’</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What is the difference between ‘Limited Liability’ and ‘Unlimited Liability’?</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The owners of a company are called ‘Shareholders’. What does it mean by the term ‘Shareholders’?</w:t>
      </w: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rPr>
          <w:rFonts w:ascii="Comic Sans MS" w:hAnsi="Comic Sans MS"/>
          <w:b/>
          <w:sz w:val="20"/>
        </w:rPr>
      </w:pPr>
    </w:p>
    <w:p w:rsidR="009B4F3D" w:rsidRPr="009B4F3D" w:rsidRDefault="009B4F3D" w:rsidP="009B4F3D">
      <w:pPr>
        <w:pStyle w:val="ListParagraph"/>
        <w:numPr>
          <w:ilvl w:val="0"/>
          <w:numId w:val="6"/>
        </w:numPr>
        <w:rPr>
          <w:rFonts w:ascii="Comic Sans MS" w:hAnsi="Comic Sans MS"/>
          <w:b/>
          <w:sz w:val="20"/>
        </w:rPr>
      </w:pPr>
      <w:r w:rsidRPr="009B4F3D">
        <w:rPr>
          <w:rFonts w:ascii="Comic Sans MS" w:hAnsi="Comic Sans MS"/>
          <w:b/>
          <w:sz w:val="20"/>
        </w:rPr>
        <w:t>Give TWO advantages and TWO disadvantages of having shareholders instead of ONE owner.</w:t>
      </w:r>
    </w:p>
    <w:p w:rsidR="009B4F3D" w:rsidRDefault="009B4F3D" w:rsidP="009B4F3D"/>
    <w:p w:rsidR="009B4F3D" w:rsidRDefault="009B4F3D" w:rsidP="009B4F3D"/>
    <w:tbl>
      <w:tblPr>
        <w:tblStyle w:val="TableGrid"/>
        <w:tblW w:w="11265" w:type="dxa"/>
        <w:tblLook w:val="04A0"/>
      </w:tblPr>
      <w:tblGrid>
        <w:gridCol w:w="2430"/>
        <w:gridCol w:w="5521"/>
        <w:gridCol w:w="1508"/>
        <w:gridCol w:w="1806"/>
      </w:tblGrid>
      <w:tr w:rsidR="00770B60" w:rsidRPr="00770B60" w:rsidTr="00770B60">
        <w:trPr>
          <w:trHeight w:val="759"/>
        </w:trPr>
        <w:tc>
          <w:tcPr>
            <w:tcW w:w="2430" w:type="dxa"/>
            <w:shd w:val="clear" w:color="auto" w:fill="0070C0"/>
          </w:tcPr>
          <w:p w:rsidR="00770B60" w:rsidRPr="001E6F99" w:rsidRDefault="00770B60" w:rsidP="00733CA8">
            <w:pPr>
              <w:jc w:val="center"/>
              <w:rPr>
                <w:rFonts w:ascii="Comic Sans MS" w:hAnsi="Comic Sans MS"/>
                <w:b/>
                <w:color w:val="FFFFFF" w:themeColor="background1"/>
                <w:sz w:val="28"/>
              </w:rPr>
            </w:pPr>
            <w:r w:rsidRPr="001E6F99">
              <w:rPr>
                <w:rFonts w:ascii="Comic Sans MS" w:hAnsi="Comic Sans MS"/>
                <w:b/>
                <w:color w:val="FFFFFF" w:themeColor="background1"/>
                <w:sz w:val="28"/>
              </w:rPr>
              <w:t>Variables</w:t>
            </w:r>
          </w:p>
        </w:tc>
        <w:tc>
          <w:tcPr>
            <w:tcW w:w="5521" w:type="dxa"/>
            <w:shd w:val="clear" w:color="auto" w:fill="0070C0"/>
          </w:tcPr>
          <w:p w:rsidR="00770B60" w:rsidRPr="001E6F99" w:rsidRDefault="00770B60" w:rsidP="00733CA8">
            <w:pPr>
              <w:jc w:val="center"/>
              <w:rPr>
                <w:rFonts w:ascii="Comic Sans MS" w:hAnsi="Comic Sans MS"/>
                <w:b/>
                <w:color w:val="FFFFFF" w:themeColor="background1"/>
                <w:sz w:val="28"/>
              </w:rPr>
            </w:pPr>
          </w:p>
        </w:tc>
        <w:tc>
          <w:tcPr>
            <w:tcW w:w="1508" w:type="dxa"/>
            <w:shd w:val="clear" w:color="auto" w:fill="0070C0"/>
          </w:tcPr>
          <w:p w:rsidR="00770B60" w:rsidRPr="00770B60" w:rsidRDefault="00770B60" w:rsidP="00733CA8">
            <w:pPr>
              <w:jc w:val="center"/>
              <w:rPr>
                <w:rFonts w:ascii="Comic Sans MS" w:hAnsi="Comic Sans MS"/>
                <w:b/>
                <w:color w:val="FFFFFF" w:themeColor="background1"/>
                <w:sz w:val="20"/>
              </w:rPr>
            </w:pPr>
            <w:r w:rsidRPr="00770B60">
              <w:rPr>
                <w:rFonts w:ascii="Comic Sans MS" w:hAnsi="Comic Sans MS"/>
                <w:b/>
                <w:color w:val="FFFFFF" w:themeColor="background1"/>
                <w:sz w:val="20"/>
              </w:rPr>
              <w:t>Sole Trader</w:t>
            </w:r>
          </w:p>
        </w:tc>
        <w:tc>
          <w:tcPr>
            <w:tcW w:w="1806" w:type="dxa"/>
            <w:shd w:val="clear" w:color="auto" w:fill="0070C0"/>
          </w:tcPr>
          <w:p w:rsidR="00770B60" w:rsidRPr="00770B60" w:rsidRDefault="00770B60" w:rsidP="00733CA8">
            <w:pPr>
              <w:jc w:val="center"/>
              <w:rPr>
                <w:rFonts w:ascii="Comic Sans MS" w:hAnsi="Comic Sans MS"/>
                <w:b/>
                <w:color w:val="FFFFFF" w:themeColor="background1"/>
                <w:sz w:val="20"/>
              </w:rPr>
            </w:pPr>
            <w:r w:rsidRPr="00770B60">
              <w:rPr>
                <w:rFonts w:ascii="Comic Sans MS" w:hAnsi="Comic Sans MS"/>
                <w:b/>
                <w:color w:val="FFFFFF" w:themeColor="background1"/>
                <w:sz w:val="20"/>
              </w:rPr>
              <w:t>Private Limited Company</w:t>
            </w:r>
          </w:p>
        </w:tc>
      </w:tr>
      <w:tr w:rsidR="00770B60" w:rsidTr="00770B60">
        <w:trPr>
          <w:trHeight w:val="1834"/>
        </w:trPr>
        <w:tc>
          <w:tcPr>
            <w:tcW w:w="2430" w:type="dxa"/>
            <w:vAlign w:val="center"/>
          </w:tcPr>
          <w:p w:rsidR="00770B60" w:rsidRDefault="00770B60" w:rsidP="00733CA8">
            <w:pPr>
              <w:rPr>
                <w:rFonts w:ascii="Comic Sans MS" w:hAnsi="Comic Sans MS"/>
                <w:b/>
              </w:rPr>
            </w:pPr>
            <w:r>
              <w:rPr>
                <w:rFonts w:ascii="Comic Sans MS" w:hAnsi="Comic Sans MS"/>
                <w:b/>
              </w:rPr>
              <w:t>Risk: Which business ownership has more risk? Explain why.</w:t>
            </w:r>
          </w:p>
        </w:tc>
        <w:tc>
          <w:tcPr>
            <w:tcW w:w="5521" w:type="dxa"/>
          </w:tcPr>
          <w:p w:rsidR="00770B60" w:rsidRDefault="00770B60" w:rsidP="00770B60">
            <w:r w:rsidRPr="00770B60">
              <w:t xml:space="preserve">Limited liability means that owning a company is less risky than being a sole trader. A shareholder can only lose what they have put into the company. </w:t>
            </w:r>
            <w:proofErr w:type="spellStart"/>
            <w:r w:rsidRPr="00770B60">
              <w:t>Sole</w:t>
            </w:r>
            <w:proofErr w:type="spellEnd"/>
            <w:r w:rsidRPr="00770B60">
              <w:t xml:space="preserve"> traders can lose everything.</w:t>
            </w:r>
          </w:p>
        </w:tc>
        <w:tc>
          <w:tcPr>
            <w:tcW w:w="1508" w:type="dxa"/>
          </w:tcPr>
          <w:p w:rsidR="00770B60" w:rsidRDefault="00770B60" w:rsidP="00733CA8">
            <w:pPr>
              <w:jc w:val="both"/>
              <w:rPr>
                <w:rFonts w:ascii="Comic Sans MS" w:hAnsi="Comic Sans MS"/>
                <w:b/>
              </w:rPr>
            </w:pPr>
          </w:p>
        </w:tc>
        <w:tc>
          <w:tcPr>
            <w:tcW w:w="1806" w:type="dxa"/>
          </w:tcPr>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tc>
      </w:tr>
      <w:tr w:rsidR="00770B60" w:rsidTr="00770B60">
        <w:trPr>
          <w:trHeight w:val="1857"/>
        </w:trPr>
        <w:tc>
          <w:tcPr>
            <w:tcW w:w="2430" w:type="dxa"/>
            <w:vAlign w:val="center"/>
          </w:tcPr>
          <w:p w:rsidR="00770B60" w:rsidRDefault="00770B60" w:rsidP="00733CA8">
            <w:pPr>
              <w:rPr>
                <w:rFonts w:ascii="Comic Sans MS" w:hAnsi="Comic Sans MS"/>
                <w:b/>
              </w:rPr>
            </w:pPr>
            <w:r>
              <w:rPr>
                <w:rFonts w:ascii="Comic Sans MS" w:hAnsi="Comic Sans MS"/>
                <w:b/>
              </w:rPr>
              <w:t>Control – Which business ownership has more control? Explain why.</w:t>
            </w:r>
          </w:p>
        </w:tc>
        <w:tc>
          <w:tcPr>
            <w:tcW w:w="5521" w:type="dxa"/>
          </w:tcPr>
          <w:p w:rsidR="00770B60" w:rsidRDefault="00770B60" w:rsidP="00770B60">
            <w:r w:rsidRPr="00770B60">
              <w:t>A sole trader has complete control over their business, whereas a shareholder in a company has as much control as their shareholding dictates e.g. 80% or 20%.</w:t>
            </w:r>
          </w:p>
        </w:tc>
        <w:tc>
          <w:tcPr>
            <w:tcW w:w="1508" w:type="dxa"/>
          </w:tcPr>
          <w:p w:rsidR="00770B60" w:rsidRDefault="00770B60" w:rsidP="00733CA8">
            <w:pPr>
              <w:jc w:val="both"/>
              <w:rPr>
                <w:rFonts w:ascii="Comic Sans MS" w:hAnsi="Comic Sans MS"/>
                <w:b/>
              </w:rPr>
            </w:pPr>
          </w:p>
        </w:tc>
        <w:tc>
          <w:tcPr>
            <w:tcW w:w="1806" w:type="dxa"/>
          </w:tcPr>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tc>
      </w:tr>
      <w:tr w:rsidR="00770B60" w:rsidTr="00770B60">
        <w:trPr>
          <w:trHeight w:val="2147"/>
        </w:trPr>
        <w:tc>
          <w:tcPr>
            <w:tcW w:w="2430" w:type="dxa"/>
            <w:vAlign w:val="center"/>
          </w:tcPr>
          <w:p w:rsidR="00770B60" w:rsidRDefault="00770B60" w:rsidP="00733CA8">
            <w:pPr>
              <w:rPr>
                <w:rFonts w:ascii="Comic Sans MS" w:hAnsi="Comic Sans MS"/>
                <w:b/>
              </w:rPr>
            </w:pPr>
            <w:r>
              <w:rPr>
                <w:rFonts w:ascii="Comic Sans MS" w:hAnsi="Comic Sans MS"/>
                <w:b/>
              </w:rPr>
              <w:t>Profits – Which business gets to keep their profits? Which makes more? Explain why.</w:t>
            </w:r>
          </w:p>
        </w:tc>
        <w:tc>
          <w:tcPr>
            <w:tcW w:w="5521" w:type="dxa"/>
          </w:tcPr>
          <w:p w:rsidR="00770B60" w:rsidRDefault="00770B60" w:rsidP="00770B60">
            <w:r w:rsidRPr="00770B60">
              <w:t>In an LTD, the shareholder gets the share of profits that equals their shareholding in the company. A sole trader gets all the profits.</w:t>
            </w:r>
          </w:p>
        </w:tc>
        <w:tc>
          <w:tcPr>
            <w:tcW w:w="1508" w:type="dxa"/>
          </w:tcPr>
          <w:p w:rsidR="00770B60" w:rsidRDefault="00770B60" w:rsidP="00733CA8">
            <w:pPr>
              <w:jc w:val="both"/>
              <w:rPr>
                <w:rFonts w:ascii="Comic Sans MS" w:hAnsi="Comic Sans MS"/>
                <w:b/>
              </w:rPr>
            </w:pPr>
          </w:p>
        </w:tc>
        <w:tc>
          <w:tcPr>
            <w:tcW w:w="1806" w:type="dxa"/>
          </w:tcPr>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tc>
      </w:tr>
      <w:tr w:rsidR="00770B60" w:rsidTr="00770B60">
        <w:trPr>
          <w:trHeight w:val="1887"/>
        </w:trPr>
        <w:tc>
          <w:tcPr>
            <w:tcW w:w="2430" w:type="dxa"/>
            <w:vAlign w:val="center"/>
          </w:tcPr>
          <w:p w:rsidR="00770B60" w:rsidRDefault="00770B60" w:rsidP="00733CA8">
            <w:pPr>
              <w:rPr>
                <w:rFonts w:ascii="Comic Sans MS" w:hAnsi="Comic Sans MS"/>
                <w:b/>
              </w:rPr>
            </w:pPr>
            <w:r>
              <w:rPr>
                <w:rFonts w:ascii="Comic Sans MS" w:hAnsi="Comic Sans MS"/>
                <w:b/>
              </w:rPr>
              <w:t>Privacy – Which business has to publish their accounts? Explain why.</w:t>
            </w:r>
          </w:p>
        </w:tc>
        <w:tc>
          <w:tcPr>
            <w:tcW w:w="5521" w:type="dxa"/>
          </w:tcPr>
          <w:p w:rsidR="00770B60" w:rsidRDefault="00770B60" w:rsidP="00770B60">
            <w:r w:rsidRPr="00770B60">
              <w:t>LTDs must, by law, file their accounts each year with Companies House. Their accounts are a record of the value of their sales, their costs and their profits for a 12 month period. These can be seen by anybody who pays a small feel to Companies House to see them. In comparison, no private individual or business has a right to see the accounts of a sole trader. Being a sole trader gives you more privacy.</w:t>
            </w:r>
          </w:p>
        </w:tc>
        <w:tc>
          <w:tcPr>
            <w:tcW w:w="1508" w:type="dxa"/>
          </w:tcPr>
          <w:p w:rsidR="00770B60" w:rsidRDefault="00770B60" w:rsidP="00733CA8">
            <w:pPr>
              <w:jc w:val="both"/>
              <w:rPr>
                <w:rFonts w:ascii="Comic Sans MS" w:hAnsi="Comic Sans MS"/>
                <w:b/>
              </w:rPr>
            </w:pPr>
          </w:p>
        </w:tc>
        <w:tc>
          <w:tcPr>
            <w:tcW w:w="1806" w:type="dxa"/>
          </w:tcPr>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p w:rsidR="00770B60" w:rsidRDefault="00770B60" w:rsidP="00733CA8">
            <w:pPr>
              <w:jc w:val="both"/>
              <w:rPr>
                <w:rFonts w:ascii="Comic Sans MS" w:hAnsi="Comic Sans MS"/>
                <w:b/>
              </w:rPr>
            </w:pPr>
          </w:p>
        </w:tc>
      </w:tr>
    </w:tbl>
    <w:p w:rsidR="009B4F3D" w:rsidRDefault="009B4F3D" w:rsidP="009B4F3D"/>
    <w:sectPr w:rsidR="009B4F3D" w:rsidSect="009B4F3D">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963"/>
    <w:multiLevelType w:val="hybridMultilevel"/>
    <w:tmpl w:val="9D5C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24531"/>
    <w:multiLevelType w:val="multilevel"/>
    <w:tmpl w:val="525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B4936"/>
    <w:multiLevelType w:val="hybridMultilevel"/>
    <w:tmpl w:val="BD060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855F2"/>
    <w:multiLevelType w:val="hybridMultilevel"/>
    <w:tmpl w:val="E7F6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A3025"/>
    <w:multiLevelType w:val="hybridMultilevel"/>
    <w:tmpl w:val="6B90D198"/>
    <w:lvl w:ilvl="0" w:tplc="7536172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BF7549"/>
    <w:multiLevelType w:val="multilevel"/>
    <w:tmpl w:val="8B8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B4F3D"/>
    <w:rsid w:val="00162F4A"/>
    <w:rsid w:val="001D6815"/>
    <w:rsid w:val="0033615F"/>
    <w:rsid w:val="00770B60"/>
    <w:rsid w:val="009B4F3D"/>
    <w:rsid w:val="00D67F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3D"/>
  </w:style>
  <w:style w:type="paragraph" w:styleId="Heading1">
    <w:name w:val="heading 1"/>
    <w:basedOn w:val="Normal"/>
    <w:next w:val="Normal"/>
    <w:link w:val="Heading1Char"/>
    <w:qFormat/>
    <w:rsid w:val="009B4F3D"/>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F3D"/>
    <w:pPr>
      <w:spacing w:after="0" w:line="240" w:lineRule="auto"/>
    </w:pPr>
  </w:style>
  <w:style w:type="paragraph" w:styleId="ListParagraph">
    <w:name w:val="List Paragraph"/>
    <w:basedOn w:val="Normal"/>
    <w:uiPriority w:val="34"/>
    <w:qFormat/>
    <w:rsid w:val="009B4F3D"/>
    <w:pPr>
      <w:ind w:left="720"/>
      <w:contextualSpacing/>
    </w:pPr>
  </w:style>
  <w:style w:type="character" w:customStyle="1" w:styleId="Heading1Char">
    <w:name w:val="Heading 1 Char"/>
    <w:basedOn w:val="DefaultParagraphFont"/>
    <w:link w:val="Heading1"/>
    <w:rsid w:val="009B4F3D"/>
    <w:rPr>
      <w:rFonts w:ascii="Times New Roman" w:eastAsia="Times New Roman" w:hAnsi="Times New Roman" w:cs="Times New Roman"/>
      <w:b/>
      <w:bCs/>
      <w:sz w:val="24"/>
      <w:szCs w:val="20"/>
    </w:rPr>
  </w:style>
  <w:style w:type="paragraph" w:styleId="Title">
    <w:name w:val="Title"/>
    <w:basedOn w:val="Normal"/>
    <w:link w:val="TitleChar"/>
    <w:qFormat/>
    <w:rsid w:val="009B4F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B4F3D"/>
    <w:rPr>
      <w:rFonts w:ascii="Times New Roman" w:eastAsia="Times New Roman" w:hAnsi="Times New Roman" w:cs="Times New Roman"/>
      <w:b/>
      <w:bCs/>
      <w:sz w:val="24"/>
      <w:szCs w:val="20"/>
    </w:rPr>
  </w:style>
  <w:style w:type="table" w:styleId="TableGrid">
    <w:name w:val="Table Grid"/>
    <w:basedOn w:val="TableNormal"/>
    <w:uiPriority w:val="59"/>
    <w:rsid w:val="009B4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2019-02-19T17:29:00Z</dcterms:created>
  <dcterms:modified xsi:type="dcterms:W3CDTF">2019-02-19T17:29:00Z</dcterms:modified>
</cp:coreProperties>
</file>