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EDABC" w14:textId="74AB5A48" w:rsidR="005E4257" w:rsidRDefault="005E4257" w:rsidP="005E4257">
      <w:pPr>
        <w:pStyle w:val="Bodynumber"/>
      </w:pPr>
      <w:r w:rsidRPr="00697BD8">
        <w:rPr>
          <w:rStyle w:val="Listnoletter"/>
        </w:rPr>
        <w:t>1.</w:t>
      </w:r>
      <w:r w:rsidRPr="00697BD8">
        <w:rPr>
          <w:rStyle w:val="Listnoletter"/>
        </w:rPr>
        <w:tab/>
      </w:r>
      <w:r w:rsidRPr="005E4257">
        <w:t>Define the following terms:</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7411"/>
      </w:tblGrid>
      <w:tr w:rsidR="005E4257" w:rsidRPr="00BC21C6" w14:paraId="4E9BC0C1" w14:textId="77777777" w:rsidTr="004526AA">
        <w:trPr>
          <w:trHeight w:val="1134"/>
        </w:trPr>
        <w:tc>
          <w:tcPr>
            <w:tcW w:w="1944" w:type="dxa"/>
            <w:shd w:val="clear" w:color="auto" w:fill="7F7F7F" w:themeFill="text1" w:themeFillTint="80"/>
          </w:tcPr>
          <w:p w14:paraId="7BAA331D" w14:textId="3856616B" w:rsidR="005E4257" w:rsidRPr="00BC21C6" w:rsidRDefault="001442DC" w:rsidP="00ED569C">
            <w:pPr>
              <w:pStyle w:val="Tableahead"/>
            </w:pPr>
            <w:r>
              <w:rPr>
                <w:rFonts w:ascii="Cambria" w:hAnsi="Cambria"/>
                <w:szCs w:val="24"/>
              </w:rPr>
              <w:t>Availability</w:t>
            </w:r>
          </w:p>
        </w:tc>
        <w:tc>
          <w:tcPr>
            <w:tcW w:w="7411" w:type="dxa"/>
            <w:shd w:val="clear" w:color="auto" w:fill="auto"/>
          </w:tcPr>
          <w:p w14:paraId="4B77D10D" w14:textId="77777777" w:rsidR="005E4257" w:rsidRPr="00BC21C6" w:rsidRDefault="005E4257" w:rsidP="00ED569C">
            <w:pPr>
              <w:pStyle w:val="Table"/>
            </w:pPr>
          </w:p>
        </w:tc>
      </w:tr>
      <w:tr w:rsidR="005E4257" w:rsidRPr="00BC21C6" w14:paraId="767E6EE0" w14:textId="77777777" w:rsidTr="004526AA">
        <w:trPr>
          <w:trHeight w:val="1134"/>
        </w:trPr>
        <w:tc>
          <w:tcPr>
            <w:tcW w:w="1944" w:type="dxa"/>
            <w:shd w:val="clear" w:color="auto" w:fill="7F7F7F" w:themeFill="text1" w:themeFillTint="80"/>
          </w:tcPr>
          <w:p w14:paraId="483E8E92" w14:textId="732C1A87" w:rsidR="005E4257" w:rsidRPr="00BC21C6" w:rsidRDefault="001442DC" w:rsidP="00ED569C">
            <w:pPr>
              <w:pStyle w:val="Tableahead"/>
            </w:pPr>
            <w:r>
              <w:rPr>
                <w:rFonts w:ascii="Cambria" w:hAnsi="Cambria"/>
                <w:szCs w:val="24"/>
              </w:rPr>
              <w:t>Logistics</w:t>
            </w:r>
          </w:p>
        </w:tc>
        <w:tc>
          <w:tcPr>
            <w:tcW w:w="7411" w:type="dxa"/>
            <w:shd w:val="clear" w:color="auto" w:fill="auto"/>
          </w:tcPr>
          <w:p w14:paraId="22F04471" w14:textId="77777777" w:rsidR="005E4257" w:rsidRPr="00BC21C6" w:rsidRDefault="005E4257" w:rsidP="00ED569C">
            <w:pPr>
              <w:pStyle w:val="Table"/>
            </w:pPr>
          </w:p>
        </w:tc>
      </w:tr>
      <w:tr w:rsidR="005E4257" w:rsidRPr="00BC21C6" w14:paraId="573074A2" w14:textId="77777777" w:rsidTr="004526AA">
        <w:trPr>
          <w:trHeight w:val="1134"/>
        </w:trPr>
        <w:tc>
          <w:tcPr>
            <w:tcW w:w="1944" w:type="dxa"/>
            <w:shd w:val="clear" w:color="auto" w:fill="7F7F7F" w:themeFill="text1" w:themeFillTint="80"/>
          </w:tcPr>
          <w:p w14:paraId="3DAE4513" w14:textId="075AF525" w:rsidR="005E4257" w:rsidRPr="00BC21C6" w:rsidRDefault="001442DC" w:rsidP="00ED569C">
            <w:pPr>
              <w:pStyle w:val="Tableahead"/>
            </w:pPr>
            <w:r>
              <w:rPr>
                <w:rFonts w:ascii="Cambria" w:hAnsi="Cambria"/>
                <w:szCs w:val="24"/>
              </w:rPr>
              <w:t>Procurement</w:t>
            </w:r>
          </w:p>
        </w:tc>
        <w:tc>
          <w:tcPr>
            <w:tcW w:w="7411" w:type="dxa"/>
            <w:shd w:val="clear" w:color="auto" w:fill="auto"/>
          </w:tcPr>
          <w:p w14:paraId="619CCB4F" w14:textId="77777777" w:rsidR="005E4257" w:rsidRPr="00BC21C6" w:rsidRDefault="005E4257" w:rsidP="00ED569C">
            <w:pPr>
              <w:pStyle w:val="Table"/>
            </w:pPr>
          </w:p>
        </w:tc>
      </w:tr>
      <w:tr w:rsidR="005E4257" w:rsidRPr="00BC21C6" w14:paraId="491FAFDE" w14:textId="77777777" w:rsidTr="004526AA">
        <w:trPr>
          <w:trHeight w:val="1134"/>
        </w:trPr>
        <w:tc>
          <w:tcPr>
            <w:tcW w:w="1944" w:type="dxa"/>
            <w:shd w:val="clear" w:color="auto" w:fill="7F7F7F" w:themeFill="text1" w:themeFillTint="80"/>
          </w:tcPr>
          <w:p w14:paraId="2A58BF4B" w14:textId="60FCEAE9" w:rsidR="005E4257" w:rsidRPr="00BC21C6" w:rsidRDefault="001442DC" w:rsidP="00ED569C">
            <w:pPr>
              <w:pStyle w:val="Tableahead"/>
            </w:pPr>
            <w:r>
              <w:rPr>
                <w:rFonts w:ascii="Cambria" w:hAnsi="Cambria"/>
                <w:szCs w:val="24"/>
              </w:rPr>
              <w:t>Trust</w:t>
            </w:r>
          </w:p>
        </w:tc>
        <w:tc>
          <w:tcPr>
            <w:tcW w:w="7411" w:type="dxa"/>
            <w:shd w:val="clear" w:color="auto" w:fill="auto"/>
          </w:tcPr>
          <w:p w14:paraId="29AF676E" w14:textId="77777777" w:rsidR="005E4257" w:rsidRPr="00BC21C6" w:rsidRDefault="005E4257" w:rsidP="00ED569C">
            <w:pPr>
              <w:pStyle w:val="Table"/>
            </w:pPr>
          </w:p>
        </w:tc>
      </w:tr>
    </w:tbl>
    <w:p w14:paraId="6AA11E52" w14:textId="0033BE89" w:rsidR="004526AA" w:rsidRDefault="004526AA" w:rsidP="004526AA">
      <w:pPr>
        <w:pStyle w:val="Bodynumber"/>
      </w:pPr>
      <w:r>
        <w:rPr>
          <w:rStyle w:val="Listnoletter"/>
        </w:rPr>
        <w:t>2</w:t>
      </w:r>
      <w:r w:rsidRPr="00555A4E">
        <w:rPr>
          <w:rStyle w:val="Listnoletter"/>
        </w:rPr>
        <w:t>.</w:t>
      </w:r>
      <w:r w:rsidRPr="00555A4E">
        <w:rPr>
          <w:rStyle w:val="Listnoletter"/>
        </w:rPr>
        <w:tab/>
      </w:r>
      <w:r w:rsidRPr="004526AA">
        <w:t>What are the five factors at the heart of the relationship between a company and its suppliers?</w:t>
      </w:r>
    </w:p>
    <w:p w14:paraId="42152521" w14:textId="77777777" w:rsidR="004526AA" w:rsidRPr="007927EB" w:rsidRDefault="004526AA" w:rsidP="004526AA">
      <w:pPr>
        <w:pStyle w:val="Writingline"/>
      </w:pPr>
      <w:r>
        <w:t xml:space="preserve"> </w:t>
      </w:r>
      <w:r w:rsidRPr="007927EB">
        <w:tab/>
      </w:r>
    </w:p>
    <w:p w14:paraId="403E27B3" w14:textId="77777777" w:rsidR="004526AA" w:rsidRPr="007927EB" w:rsidRDefault="004526AA" w:rsidP="004526AA">
      <w:pPr>
        <w:pStyle w:val="Writingline"/>
      </w:pPr>
      <w:r>
        <w:t xml:space="preserve"> </w:t>
      </w:r>
      <w:r w:rsidRPr="007927EB">
        <w:tab/>
      </w:r>
    </w:p>
    <w:p w14:paraId="32CE4C43" w14:textId="32CFE116" w:rsidR="009033D2" w:rsidRDefault="004526AA" w:rsidP="009033D2">
      <w:pPr>
        <w:pStyle w:val="Bodynumber"/>
      </w:pPr>
      <w:r>
        <w:rPr>
          <w:rStyle w:val="Listnoletter"/>
        </w:rPr>
        <w:t>3</w:t>
      </w:r>
      <w:r w:rsidR="009033D2">
        <w:rPr>
          <w:rStyle w:val="Listnoletter"/>
        </w:rPr>
        <w:t>.</w:t>
      </w:r>
      <w:r w:rsidR="009033D2" w:rsidRPr="00697BD8">
        <w:rPr>
          <w:rStyle w:val="Listnoletter"/>
        </w:rPr>
        <w:tab/>
      </w:r>
      <w:r w:rsidRPr="004526AA">
        <w:t>Complete the table below which considers the advantages and disadvantages of Just in Time production.</w:t>
      </w:r>
    </w:p>
    <w:tbl>
      <w:tblPr>
        <w:tblStyle w:val="TableGrid"/>
        <w:tblW w:w="9361" w:type="dxa"/>
        <w:tblInd w:w="27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680"/>
        <w:gridCol w:w="4681"/>
      </w:tblGrid>
      <w:tr w:rsidR="004526AA" w14:paraId="2E66CE39" w14:textId="77777777" w:rsidTr="004526AA">
        <w:tc>
          <w:tcPr>
            <w:tcW w:w="4680" w:type="dxa"/>
            <w:shd w:val="clear" w:color="auto" w:fill="7F7F7F" w:themeFill="text1" w:themeFillTint="80"/>
          </w:tcPr>
          <w:p w14:paraId="4BF8656E" w14:textId="1BC6B171" w:rsidR="004526AA" w:rsidRPr="004526AA" w:rsidRDefault="004526AA" w:rsidP="004526AA">
            <w:pPr>
              <w:pStyle w:val="Tableahead"/>
              <w:rPr>
                <w:rFonts w:ascii="Cambria" w:hAnsi="Cambria"/>
                <w:szCs w:val="24"/>
              </w:rPr>
            </w:pPr>
            <w:r w:rsidRPr="00253193">
              <w:rPr>
                <w:rFonts w:ascii="Cambria" w:hAnsi="Cambria"/>
                <w:szCs w:val="24"/>
              </w:rPr>
              <w:t>Advantages of Just in Time</w:t>
            </w:r>
          </w:p>
        </w:tc>
        <w:tc>
          <w:tcPr>
            <w:tcW w:w="4681" w:type="dxa"/>
            <w:shd w:val="clear" w:color="auto" w:fill="7F7F7F" w:themeFill="text1" w:themeFillTint="80"/>
          </w:tcPr>
          <w:p w14:paraId="54F74D8C" w14:textId="6A84D55E" w:rsidR="004526AA" w:rsidRPr="004526AA" w:rsidRDefault="004526AA" w:rsidP="004526AA">
            <w:pPr>
              <w:pStyle w:val="Tableahead"/>
              <w:rPr>
                <w:rFonts w:ascii="Cambria" w:hAnsi="Cambria"/>
                <w:szCs w:val="24"/>
              </w:rPr>
            </w:pPr>
            <w:r w:rsidRPr="00253193">
              <w:rPr>
                <w:rFonts w:ascii="Cambria" w:hAnsi="Cambria"/>
                <w:szCs w:val="24"/>
              </w:rPr>
              <w:t>Disadvantages of Just in Time</w:t>
            </w:r>
          </w:p>
        </w:tc>
      </w:tr>
      <w:tr w:rsidR="004526AA" w14:paraId="14824985" w14:textId="77777777" w:rsidTr="004526AA">
        <w:trPr>
          <w:trHeight w:val="1417"/>
        </w:trPr>
        <w:tc>
          <w:tcPr>
            <w:tcW w:w="4680" w:type="dxa"/>
          </w:tcPr>
          <w:p w14:paraId="30EA7097" w14:textId="77777777" w:rsidR="004526AA" w:rsidRDefault="004526AA" w:rsidP="005E4257">
            <w:pPr>
              <w:pStyle w:val="BodyText"/>
            </w:pPr>
          </w:p>
        </w:tc>
        <w:tc>
          <w:tcPr>
            <w:tcW w:w="4681" w:type="dxa"/>
          </w:tcPr>
          <w:p w14:paraId="25E31AA7" w14:textId="1357F8A4" w:rsidR="004526AA" w:rsidRDefault="004526AA" w:rsidP="005E4257">
            <w:pPr>
              <w:pStyle w:val="BodyText"/>
            </w:pPr>
          </w:p>
        </w:tc>
      </w:tr>
      <w:tr w:rsidR="004526AA" w14:paraId="1A8ECFCF" w14:textId="77777777" w:rsidTr="004526AA">
        <w:trPr>
          <w:trHeight w:val="1417"/>
        </w:trPr>
        <w:tc>
          <w:tcPr>
            <w:tcW w:w="4680" w:type="dxa"/>
          </w:tcPr>
          <w:p w14:paraId="43D54F48" w14:textId="77777777" w:rsidR="004526AA" w:rsidRDefault="004526AA" w:rsidP="005E4257">
            <w:pPr>
              <w:pStyle w:val="BodyText"/>
            </w:pPr>
          </w:p>
        </w:tc>
        <w:tc>
          <w:tcPr>
            <w:tcW w:w="4681" w:type="dxa"/>
          </w:tcPr>
          <w:p w14:paraId="0F0DAC11" w14:textId="2CEE0F7F" w:rsidR="004526AA" w:rsidRDefault="004526AA" w:rsidP="005E4257">
            <w:pPr>
              <w:pStyle w:val="BodyText"/>
            </w:pPr>
          </w:p>
        </w:tc>
      </w:tr>
      <w:tr w:rsidR="004526AA" w14:paraId="5366A48E" w14:textId="77777777" w:rsidTr="004526AA">
        <w:trPr>
          <w:trHeight w:val="1417"/>
        </w:trPr>
        <w:tc>
          <w:tcPr>
            <w:tcW w:w="4680" w:type="dxa"/>
          </w:tcPr>
          <w:p w14:paraId="23AF6779" w14:textId="77777777" w:rsidR="004526AA" w:rsidRDefault="004526AA" w:rsidP="005E4257">
            <w:pPr>
              <w:pStyle w:val="BodyText"/>
            </w:pPr>
          </w:p>
        </w:tc>
        <w:tc>
          <w:tcPr>
            <w:tcW w:w="4681" w:type="dxa"/>
          </w:tcPr>
          <w:p w14:paraId="35067296" w14:textId="694F5652" w:rsidR="004526AA" w:rsidRDefault="004526AA" w:rsidP="005E4257">
            <w:pPr>
              <w:pStyle w:val="BodyText"/>
            </w:pPr>
          </w:p>
        </w:tc>
      </w:tr>
    </w:tbl>
    <w:p w14:paraId="7D97D835" w14:textId="77777777" w:rsidR="00656DA7" w:rsidRPr="00656DA7" w:rsidRDefault="00656DA7" w:rsidP="00656DA7">
      <w:pPr>
        <w:pStyle w:val="NoSpacing"/>
        <w:rPr>
          <w:rStyle w:val="Listnoletter"/>
          <w:b w:val="0"/>
          <w:color w:val="auto"/>
        </w:rPr>
      </w:pPr>
    </w:p>
    <w:p w14:paraId="698A1DC5" w14:textId="77777777" w:rsidR="00656DA7" w:rsidRDefault="00656DA7">
      <w:pPr>
        <w:rPr>
          <w:rStyle w:val="Listnoletter"/>
          <w:rFonts w:asciiTheme="minorHAnsi" w:hAnsiTheme="minorHAnsi" w:cstheme="minorHAnsi"/>
        </w:rPr>
      </w:pPr>
      <w:r>
        <w:rPr>
          <w:rStyle w:val="Listnoletter"/>
        </w:rPr>
        <w:br w:type="page"/>
      </w:r>
    </w:p>
    <w:p w14:paraId="242BB440" w14:textId="54595821" w:rsidR="003C7D3C" w:rsidRDefault="004526AA" w:rsidP="004526AA">
      <w:pPr>
        <w:pStyle w:val="Bodynumber"/>
        <w:rPr>
          <w:rStyle w:val="Listnoletter"/>
        </w:rPr>
      </w:pPr>
      <w:r>
        <w:rPr>
          <w:noProof/>
        </w:rPr>
        <w:lastRenderedPageBreak/>
        <mc:AlternateContent>
          <mc:Choice Requires="wps">
            <w:drawing>
              <wp:anchor distT="0" distB="0" distL="114300" distR="114300" simplePos="0" relativeHeight="251659264" behindDoc="0" locked="0" layoutInCell="1" allowOverlap="1" wp14:anchorId="413BF0B2" wp14:editId="227590D4">
                <wp:simplePos x="0" y="0"/>
                <wp:positionH relativeFrom="column">
                  <wp:posOffset>12700</wp:posOffset>
                </wp:positionH>
                <wp:positionV relativeFrom="paragraph">
                  <wp:posOffset>210820</wp:posOffset>
                </wp:positionV>
                <wp:extent cx="6334125" cy="5612130"/>
                <wp:effectExtent l="38100" t="38100" r="123825" b="106045"/>
                <wp:wrapTopAndBottom/>
                <wp:docPr id="1" name="Text Box 1"/>
                <wp:cNvGraphicFramePr/>
                <a:graphic xmlns:a="http://schemas.openxmlformats.org/drawingml/2006/main">
                  <a:graphicData uri="http://schemas.microsoft.com/office/word/2010/wordprocessingShape">
                    <wps:wsp>
                      <wps:cNvSpPr txBox="1"/>
                      <wps:spPr>
                        <a:xfrm>
                          <a:off x="0" y="0"/>
                          <a:ext cx="6334125" cy="5612130"/>
                        </a:xfrm>
                        <a:prstGeom prst="rect">
                          <a:avLst/>
                        </a:prstGeom>
                        <a:solidFill>
                          <a:schemeClr val="bg1">
                            <a:lumMod val="95000"/>
                          </a:schemeClr>
                        </a:solidFill>
                        <a:ln w="6350">
                          <a:solidFill>
                            <a:schemeClr val="bg1">
                              <a:lumMod val="50000"/>
                            </a:schemeClr>
                          </a:solidFill>
                        </a:ln>
                        <a:effectLst>
                          <a:outerShdw blurRad="50800" dist="38100" dir="2700000" algn="tl" rotWithShape="0">
                            <a:prstClr val="black">
                              <a:alpha val="40000"/>
                            </a:prstClr>
                          </a:outerShdw>
                        </a:effectLst>
                      </wps:spPr>
                      <wps:txbx>
                        <w:txbxContent>
                          <w:p w14:paraId="5013E32C" w14:textId="7BAB2B92" w:rsidR="004526AA" w:rsidRPr="0032377D" w:rsidRDefault="004526AA" w:rsidP="004526AA">
                            <w:pPr>
                              <w:pStyle w:val="CaseStudy-Text"/>
                              <w:rPr>
                                <w:rFonts w:ascii="Cambria" w:hAnsi="Cambria"/>
                                <w:szCs w:val="24"/>
                              </w:rPr>
                            </w:pPr>
                            <w:r>
                              <w:rPr>
                                <w:rFonts w:ascii="Cambria" w:hAnsi="Cambria"/>
                                <w:szCs w:val="24"/>
                              </w:rPr>
                              <w:t>A local café sells a selection of lunch products included Walkers Salt and Vinegar crisps. It sells on average 200 bags of crisps each week. The Café owner does not like to see its stock fall below 50 bags, but due to stock room and cash flow places a maximum stock level of 850 bags. The wholesaler delivers crisps to the café but requires a lead time of 1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3BF0B2" id="_x0000_t202" coordsize="21600,21600" o:spt="202" path="m,l,21600r21600,l21600,xe">
                <v:stroke joinstyle="miter"/>
                <v:path gradientshapeok="t" o:connecttype="rect"/>
              </v:shapetype>
              <v:shape id="Text Box 1" o:spid="_x0000_s1026" type="#_x0000_t202" style="position:absolute;left:0;text-align:left;margin-left:1pt;margin-top:16.6pt;width:498.75pt;height:4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" fillcolor="#f2f2f2 [3052]" strokecolor="#7f7f7f [1612]" strokeweight=".5pt">
                <v:shadow on="t" color="black" opacity="26214f" origin="-.5,-.5" offset=".74836mm,.74836mm"/>
                <v:textbox style="mso-fit-shape-to-text:t">
                  <w:txbxContent>
                    <w:p w14:paraId="5013E32C" w14:textId="7BAB2B92" w:rsidR="004526AA" w:rsidRPr="0032377D" w:rsidRDefault="004526AA" w:rsidP="004526AA">
                      <w:pPr>
                        <w:pStyle w:val="CaseStudy-Text"/>
                        <w:rPr>
                          <w:rFonts w:ascii="Cambria" w:hAnsi="Cambria"/>
                          <w:szCs w:val="24"/>
                        </w:rPr>
                      </w:pPr>
                      <w:r>
                        <w:rPr>
                          <w:rFonts w:ascii="Cambria" w:hAnsi="Cambria"/>
                          <w:szCs w:val="24"/>
                        </w:rPr>
                        <w:t>A local café sells a selection of lunch products included Walkers Salt and Vinegar crisps. It sells on average 200 bags of crisps each week. The Café owner does not like to see its stock fall below 50 bags, but due to stock room and cash flow places a maximum stock level of 850 bags. The wholesaler delivers crisps to the café but requires a lead time of 1 week.</w:t>
                      </w:r>
                    </w:p>
                  </w:txbxContent>
                </v:textbox>
                <w10:wrap type="topAndBottom"/>
              </v:shape>
            </w:pict>
          </mc:Fallback>
        </mc:AlternateContent>
      </w:r>
      <w:r>
        <w:rPr>
          <w:rStyle w:val="Listnoletter"/>
        </w:rPr>
        <w:t>4</w:t>
      </w:r>
      <w:r w:rsidR="009033D2" w:rsidRPr="00555A4E">
        <w:rPr>
          <w:rStyle w:val="Listnoletter"/>
        </w:rPr>
        <w:t>.</w:t>
      </w:r>
      <w:r w:rsidR="003C7D3C">
        <w:rPr>
          <w:rStyle w:val="Listnoletter"/>
        </w:rPr>
        <w:t xml:space="preserve"> </w:t>
      </w:r>
      <w:r w:rsidR="003C7D3C" w:rsidRPr="003C7D3C">
        <w:rPr>
          <w:rStyle w:val="Listnoletter"/>
        </w:rPr>
        <w:t>S+C</w:t>
      </w:r>
      <w:r w:rsidR="009033D2" w:rsidRPr="00555A4E">
        <w:rPr>
          <w:rStyle w:val="Listnoletter"/>
        </w:rPr>
        <w:tab/>
      </w:r>
    </w:p>
    <w:p w14:paraId="55DB8C15" w14:textId="3F726F7C" w:rsidR="00656DA7" w:rsidRPr="007927EB" w:rsidRDefault="004526AA" w:rsidP="004526AA">
      <w:pPr>
        <w:pStyle w:val="Bodynumber"/>
      </w:pPr>
      <w:r>
        <w:t xml:space="preserve">What is the reorder level for the café? </w:t>
      </w:r>
      <w:r w:rsidR="00656DA7" w:rsidRPr="004526AA">
        <w:rPr>
          <w:rFonts w:cs="Times New Roman"/>
          <w:i/>
          <w:u w:val="single"/>
        </w:rPr>
        <w:t xml:space="preserve"> </w:t>
      </w:r>
      <w:r w:rsidR="00656DA7" w:rsidRPr="004526AA">
        <w:rPr>
          <w:rFonts w:cs="Times New Roman"/>
          <w:i/>
          <w:u w:val="single"/>
        </w:rPr>
        <w:tab/>
      </w:r>
      <w:r>
        <w:t xml:space="preserve"> units</w:t>
      </w:r>
    </w:p>
    <w:p w14:paraId="12BE97DE" w14:textId="60D1EF81" w:rsidR="009033D2" w:rsidRDefault="004526AA" w:rsidP="009033D2">
      <w:pPr>
        <w:pStyle w:val="Bodynumber"/>
      </w:pPr>
      <w:r>
        <w:rPr>
          <w:rStyle w:val="Listnoletter"/>
        </w:rPr>
        <w:t>5</w:t>
      </w:r>
      <w:r w:rsidR="009033D2" w:rsidRPr="00555A4E">
        <w:rPr>
          <w:rStyle w:val="Listnoletter"/>
        </w:rPr>
        <w:t>.</w:t>
      </w:r>
      <w:r w:rsidR="009033D2" w:rsidRPr="00543BE3">
        <w:rPr>
          <w:rStyle w:val="Listnoletter"/>
        </w:rPr>
        <w:tab/>
      </w:r>
      <w:r w:rsidRPr="00543BE3">
        <w:t xml:space="preserve">Why might the owner of the </w:t>
      </w:r>
      <w:r w:rsidR="00522896">
        <w:t>c</w:t>
      </w:r>
      <w:r w:rsidRPr="00543BE3">
        <w:t xml:space="preserve">afé like to ensure a minimum stock level or buffer stock of 50 </w:t>
      </w:r>
      <w:r w:rsidRPr="004526AA">
        <w:t>bags of crisps?</w:t>
      </w:r>
    </w:p>
    <w:p w14:paraId="21786292" w14:textId="534B47A2" w:rsidR="00656DA7" w:rsidRPr="007927EB" w:rsidRDefault="004526AA" w:rsidP="00656DA7">
      <w:pPr>
        <w:pStyle w:val="Writingline"/>
      </w:pPr>
      <w:r>
        <w:t xml:space="preserve"> </w:t>
      </w:r>
      <w:r w:rsidR="00656DA7" w:rsidRPr="007927EB">
        <w:tab/>
      </w:r>
    </w:p>
    <w:p w14:paraId="226A4DD6" w14:textId="77777777" w:rsidR="00656DA7" w:rsidRPr="007927EB" w:rsidRDefault="00656DA7" w:rsidP="00656DA7">
      <w:pPr>
        <w:pStyle w:val="Writingline"/>
      </w:pPr>
      <w:r>
        <w:t xml:space="preserve"> </w:t>
      </w:r>
      <w:r w:rsidRPr="007927EB">
        <w:tab/>
      </w:r>
    </w:p>
    <w:p w14:paraId="16FF6CD1" w14:textId="7FA4C721" w:rsidR="00656DA7" w:rsidRPr="007927EB" w:rsidRDefault="00656DA7" w:rsidP="003C7D3C">
      <w:pPr>
        <w:pStyle w:val="Writingline"/>
      </w:pPr>
      <w:r>
        <w:t xml:space="preserve"> </w:t>
      </w:r>
      <w:r w:rsidRPr="007927EB">
        <w:tab/>
      </w:r>
    </w:p>
    <w:p w14:paraId="4EE5B5AB" w14:textId="773F912D" w:rsidR="009033D2" w:rsidRDefault="004526AA" w:rsidP="009033D2">
      <w:pPr>
        <w:pStyle w:val="Bodynumber"/>
      </w:pPr>
      <w:r w:rsidRPr="00543BE3">
        <w:rPr>
          <w:rStyle w:val="Listnoletter"/>
        </w:rPr>
        <w:t>6</w:t>
      </w:r>
      <w:r w:rsidR="009033D2" w:rsidRPr="00543BE3">
        <w:rPr>
          <w:rStyle w:val="Listnoletter"/>
        </w:rPr>
        <w:t>.</w:t>
      </w:r>
      <w:r w:rsidR="009033D2">
        <w:tab/>
      </w:r>
      <w:r w:rsidRPr="004526AA">
        <w:t>Using the space below, draw a bar gate stock graph which covers 3 months of trading. Assume that the café starts trading with 850 bags of crisps in stock.</w:t>
      </w:r>
    </w:p>
    <w:tbl>
      <w:tblPr>
        <w:tblStyle w:val="TableGrid"/>
        <w:tblW w:w="0" w:type="auto"/>
        <w:tblInd w:w="27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9337"/>
      </w:tblGrid>
      <w:tr w:rsidR="004526AA" w14:paraId="610AB91A" w14:textId="77777777" w:rsidTr="00B66D6B">
        <w:trPr>
          <w:trHeight w:val="3003"/>
        </w:trPr>
        <w:tc>
          <w:tcPr>
            <w:tcW w:w="9337" w:type="dxa"/>
          </w:tcPr>
          <w:p w14:paraId="301642BA" w14:textId="77777777" w:rsidR="004526AA" w:rsidRDefault="004526AA" w:rsidP="004526AA">
            <w:pPr>
              <w:pStyle w:val="BodyText"/>
            </w:pPr>
          </w:p>
        </w:tc>
      </w:tr>
      <w:tr w:rsidR="00B66D6B" w14:paraId="14C6ACC5" w14:textId="77777777" w:rsidTr="00B66D6B">
        <w:trPr>
          <w:trHeight w:val="3003"/>
        </w:trPr>
        <w:tc>
          <w:tcPr>
            <w:tcW w:w="9337" w:type="dxa"/>
          </w:tcPr>
          <w:p w14:paraId="2438093A" w14:textId="4EB9640E" w:rsidR="00B66D6B" w:rsidRDefault="00B66D6B" w:rsidP="004526AA">
            <w:pPr>
              <w:pStyle w:val="BodyText"/>
            </w:pPr>
          </w:p>
        </w:tc>
      </w:tr>
    </w:tbl>
    <w:p w14:paraId="5CB1596A" w14:textId="701EF897" w:rsidR="004526AA" w:rsidRDefault="004526AA" w:rsidP="004526AA">
      <w:pPr>
        <w:pStyle w:val="NoSpacing"/>
      </w:pPr>
    </w:p>
    <w:p w14:paraId="6F339D8E" w14:textId="4AD40917" w:rsidR="00B66D6B" w:rsidRDefault="00B66D6B" w:rsidP="004526AA">
      <w:pPr>
        <w:pStyle w:val="NoSpacing"/>
      </w:pPr>
      <w:r>
        <w:rPr>
          <w:noProof/>
        </w:rPr>
        <w:drawing>
          <wp:inline distT="0" distB="0" distL="0" distR="0" wp14:anchorId="5997BE2E" wp14:editId="7D64A3EB">
            <wp:extent cx="6118860" cy="3225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18860" cy="3225165"/>
                    </a:xfrm>
                    <a:prstGeom prst="rect">
                      <a:avLst/>
                    </a:prstGeom>
                  </pic:spPr>
                </pic:pic>
              </a:graphicData>
            </a:graphic>
          </wp:inline>
        </w:drawing>
      </w:r>
    </w:p>
    <w:p w14:paraId="436DA2CE" w14:textId="4718AA3B" w:rsidR="00B66D6B" w:rsidRDefault="00B66D6B" w:rsidP="004526AA">
      <w:pPr>
        <w:pStyle w:val="NoSpacing"/>
      </w:pPr>
    </w:p>
    <w:p w14:paraId="73206515" w14:textId="77777777" w:rsidR="00B66D6B" w:rsidRDefault="00B66D6B" w:rsidP="004526AA">
      <w:pPr>
        <w:pStyle w:val="NoSpacing"/>
      </w:pPr>
      <w:r>
        <w:t>………………………………………………………………………………………………………………………………………………………………………</w:t>
      </w:r>
    </w:p>
    <w:p w14:paraId="7F4C1DEA" w14:textId="77777777" w:rsidR="00B66D6B" w:rsidRDefault="00B66D6B" w:rsidP="004526AA">
      <w:pPr>
        <w:pStyle w:val="NoSpacing"/>
      </w:pPr>
    </w:p>
    <w:p w14:paraId="1847834F" w14:textId="6936FA0F" w:rsidR="00B66D6B" w:rsidRDefault="00B66D6B" w:rsidP="004526AA">
      <w:pPr>
        <w:pStyle w:val="NoSpacing"/>
      </w:pPr>
      <w:r>
        <w:t>………………………………………………………………………………………………………………………………………………………………………</w:t>
      </w:r>
    </w:p>
    <w:p w14:paraId="643FB1CA" w14:textId="77777777" w:rsidR="00B66D6B" w:rsidRDefault="00B66D6B" w:rsidP="00B66D6B">
      <w:pPr>
        <w:pStyle w:val="NoSpacing"/>
      </w:pPr>
    </w:p>
    <w:p w14:paraId="67147B65" w14:textId="2BA140CD" w:rsidR="00B66D6B" w:rsidRDefault="00B66D6B" w:rsidP="00B66D6B">
      <w:pPr>
        <w:pStyle w:val="NoSpacing"/>
      </w:pPr>
      <w:r>
        <w:t>………………………………………………………………………………………………………………………………………………………………………</w:t>
      </w:r>
    </w:p>
    <w:p w14:paraId="17CECDB3" w14:textId="77777777" w:rsidR="00B66D6B" w:rsidRDefault="00B66D6B" w:rsidP="00B66D6B">
      <w:pPr>
        <w:pStyle w:val="NoSpacing"/>
      </w:pPr>
    </w:p>
    <w:p w14:paraId="73B6171A" w14:textId="77777777" w:rsidR="00B66D6B" w:rsidRPr="004526AA" w:rsidRDefault="00B66D6B" w:rsidP="00B66D6B">
      <w:pPr>
        <w:pStyle w:val="NoSpacing"/>
      </w:pPr>
      <w:r>
        <w:t>………………………………………………………………………………………………………………………………………………………………………</w:t>
      </w:r>
    </w:p>
    <w:p w14:paraId="7D23F254" w14:textId="7A9490DC" w:rsidR="00B66D6B" w:rsidRDefault="00B66D6B" w:rsidP="004526AA">
      <w:pPr>
        <w:pStyle w:val="NoSpacing"/>
      </w:pPr>
    </w:p>
    <w:p w14:paraId="284ADF3D" w14:textId="77777777" w:rsidR="00B66D6B" w:rsidRDefault="00B66D6B" w:rsidP="00B66D6B">
      <w:pPr>
        <w:pStyle w:val="NoSpacing"/>
      </w:pPr>
      <w:r>
        <w:t>………………………………………………………………………………………………………………………………………………………………………</w:t>
      </w:r>
    </w:p>
    <w:p w14:paraId="5B62F3BC" w14:textId="77777777" w:rsidR="00B66D6B" w:rsidRDefault="00B66D6B" w:rsidP="00B66D6B">
      <w:pPr>
        <w:pStyle w:val="NoSpacing"/>
      </w:pPr>
    </w:p>
    <w:p w14:paraId="7E2D658F" w14:textId="77777777" w:rsidR="00B66D6B" w:rsidRPr="004526AA" w:rsidRDefault="00B66D6B" w:rsidP="00B66D6B">
      <w:pPr>
        <w:pStyle w:val="NoSpacing"/>
      </w:pPr>
      <w:r>
        <w:t>………………………………………………………………………………………………………………………………………………………………………</w:t>
      </w:r>
    </w:p>
    <w:p w14:paraId="30863924" w14:textId="2E9E1F3A" w:rsidR="00B66D6B" w:rsidRDefault="00B66D6B" w:rsidP="004526AA">
      <w:pPr>
        <w:pStyle w:val="NoSpacing"/>
      </w:pPr>
    </w:p>
    <w:p w14:paraId="1C5A3763" w14:textId="77777777" w:rsidR="00B66D6B" w:rsidRDefault="00B66D6B" w:rsidP="00B66D6B">
      <w:pPr>
        <w:pStyle w:val="NoSpacing"/>
      </w:pPr>
      <w:r>
        <w:t>………………………………………………………………………………………………………………………………………………………………………</w:t>
      </w:r>
    </w:p>
    <w:p w14:paraId="4C0B9F91" w14:textId="77777777" w:rsidR="00B66D6B" w:rsidRDefault="00B66D6B" w:rsidP="00B66D6B">
      <w:pPr>
        <w:pStyle w:val="NoSpacing"/>
      </w:pPr>
    </w:p>
    <w:p w14:paraId="74F55CE8" w14:textId="77777777" w:rsidR="00B66D6B" w:rsidRPr="004526AA" w:rsidRDefault="00B66D6B" w:rsidP="00B66D6B">
      <w:pPr>
        <w:pStyle w:val="NoSpacing"/>
      </w:pPr>
      <w:r>
        <w:t>………………………………………………………………………………………………………………………………………………………………………</w:t>
      </w:r>
    </w:p>
    <w:p w14:paraId="0320CCB7" w14:textId="03FA2B51" w:rsidR="00B66D6B" w:rsidRDefault="00B66D6B" w:rsidP="004526AA">
      <w:pPr>
        <w:pStyle w:val="NoSpacing"/>
      </w:pPr>
    </w:p>
    <w:p w14:paraId="0A9F5F86" w14:textId="77777777" w:rsidR="00B66D6B" w:rsidRDefault="00B66D6B" w:rsidP="00B66D6B">
      <w:pPr>
        <w:pStyle w:val="NoSpacing"/>
      </w:pPr>
      <w:r>
        <w:t>………………………………………………………………………………………………………………………………………………………………………</w:t>
      </w:r>
    </w:p>
    <w:p w14:paraId="1F2043D1" w14:textId="77777777" w:rsidR="00B66D6B" w:rsidRDefault="00B66D6B" w:rsidP="00B66D6B">
      <w:pPr>
        <w:pStyle w:val="NoSpacing"/>
      </w:pPr>
    </w:p>
    <w:p w14:paraId="33D65BE1" w14:textId="77777777" w:rsidR="00B66D6B" w:rsidRPr="004526AA" w:rsidRDefault="00B66D6B" w:rsidP="00B66D6B">
      <w:pPr>
        <w:pStyle w:val="NoSpacing"/>
      </w:pPr>
      <w:r>
        <w:t>………………………………………………………………………………………………………………………………………………………………………</w:t>
      </w:r>
    </w:p>
    <w:p w14:paraId="2F5C7FCB" w14:textId="418F8DFF" w:rsidR="00B66D6B" w:rsidRDefault="00B66D6B" w:rsidP="004526AA">
      <w:pPr>
        <w:pStyle w:val="NoSpacing"/>
      </w:pPr>
    </w:p>
    <w:p w14:paraId="375C5031" w14:textId="77777777" w:rsidR="00B66D6B" w:rsidRDefault="00B66D6B" w:rsidP="00B66D6B">
      <w:pPr>
        <w:pStyle w:val="NoSpacing"/>
      </w:pPr>
      <w:r>
        <w:t>………………………………………………………………………………………………………………………………………………………………………</w:t>
      </w:r>
    </w:p>
    <w:p w14:paraId="6B7D4C34" w14:textId="77777777" w:rsidR="00B66D6B" w:rsidRDefault="00B66D6B" w:rsidP="00B66D6B">
      <w:pPr>
        <w:pStyle w:val="NoSpacing"/>
      </w:pPr>
    </w:p>
    <w:p w14:paraId="40E15004" w14:textId="77777777" w:rsidR="00B66D6B" w:rsidRPr="004526AA" w:rsidRDefault="00B66D6B" w:rsidP="00B66D6B">
      <w:pPr>
        <w:pStyle w:val="NoSpacing"/>
      </w:pPr>
      <w:r>
        <w:t>………………………………………………………………………………………………………………………………………………………………………</w:t>
      </w:r>
    </w:p>
    <w:p w14:paraId="3B473F83" w14:textId="1EC77D4D" w:rsidR="00B66D6B" w:rsidRDefault="00B66D6B" w:rsidP="004526AA">
      <w:pPr>
        <w:pStyle w:val="NoSpacing"/>
      </w:pPr>
    </w:p>
    <w:p w14:paraId="425CEA82" w14:textId="77777777" w:rsidR="00B66D6B" w:rsidRDefault="00B66D6B" w:rsidP="00B66D6B">
      <w:pPr>
        <w:pStyle w:val="NoSpacing"/>
      </w:pPr>
      <w:r>
        <w:t>………………………………………………………………………………………………………………………………………………………………………</w:t>
      </w:r>
    </w:p>
    <w:p w14:paraId="019D53D9" w14:textId="77777777" w:rsidR="00B66D6B" w:rsidRDefault="00B66D6B" w:rsidP="00B66D6B">
      <w:pPr>
        <w:pStyle w:val="NoSpacing"/>
      </w:pPr>
    </w:p>
    <w:p w14:paraId="0BA65E6A" w14:textId="77777777" w:rsidR="00B66D6B" w:rsidRPr="004526AA" w:rsidRDefault="00B66D6B" w:rsidP="00B66D6B">
      <w:pPr>
        <w:pStyle w:val="NoSpacing"/>
      </w:pPr>
      <w:r>
        <w:t>………………………………………………………………………………………………………………………………………………………………………</w:t>
      </w:r>
    </w:p>
    <w:p w14:paraId="661EB043" w14:textId="0880ACEE" w:rsidR="00B66D6B" w:rsidRDefault="00B66D6B" w:rsidP="004526AA">
      <w:pPr>
        <w:pStyle w:val="NoSpacing"/>
      </w:pPr>
    </w:p>
    <w:p w14:paraId="272549DC" w14:textId="77777777" w:rsidR="00B66D6B" w:rsidRDefault="00B66D6B" w:rsidP="00B66D6B">
      <w:pPr>
        <w:pStyle w:val="NoSpacing"/>
      </w:pPr>
      <w:r>
        <w:t>………………………………………………………………………………………………………………………………………………………………………</w:t>
      </w:r>
    </w:p>
    <w:p w14:paraId="5C8F4CF2" w14:textId="77777777" w:rsidR="00B66D6B" w:rsidRDefault="00B66D6B" w:rsidP="00B66D6B">
      <w:pPr>
        <w:pStyle w:val="NoSpacing"/>
      </w:pPr>
    </w:p>
    <w:p w14:paraId="0087B975" w14:textId="77777777" w:rsidR="00B66D6B" w:rsidRPr="004526AA" w:rsidRDefault="00B66D6B" w:rsidP="00B66D6B">
      <w:pPr>
        <w:pStyle w:val="NoSpacing"/>
      </w:pPr>
      <w:r>
        <w:t>………………………………………………………………………………………………………………………………………………………………………</w:t>
      </w:r>
    </w:p>
    <w:p w14:paraId="4B76C9B7" w14:textId="71E2734D" w:rsidR="00B66D6B" w:rsidRDefault="00B66D6B" w:rsidP="004526AA">
      <w:pPr>
        <w:pStyle w:val="NoSpacing"/>
      </w:pPr>
    </w:p>
    <w:p w14:paraId="7AD46F2B" w14:textId="77777777" w:rsidR="00B66D6B" w:rsidRDefault="00B66D6B" w:rsidP="00B66D6B">
      <w:pPr>
        <w:pStyle w:val="NoSpacing"/>
      </w:pPr>
      <w:r>
        <w:t>………………………………………………………………………………………………………………………………………………………………………</w:t>
      </w:r>
    </w:p>
    <w:p w14:paraId="42B9CABE" w14:textId="77777777" w:rsidR="00B66D6B" w:rsidRDefault="00B66D6B" w:rsidP="00B66D6B">
      <w:pPr>
        <w:pStyle w:val="NoSpacing"/>
      </w:pPr>
    </w:p>
    <w:p w14:paraId="6CA3BA41" w14:textId="77777777" w:rsidR="00B66D6B" w:rsidRPr="004526AA" w:rsidRDefault="00B66D6B" w:rsidP="00B66D6B">
      <w:pPr>
        <w:pStyle w:val="NoSpacing"/>
      </w:pPr>
      <w:r>
        <w:t>………………………………………………………………………………………………………………………………………………………………………</w:t>
      </w:r>
    </w:p>
    <w:p w14:paraId="176E3ADA" w14:textId="602D4AA5" w:rsidR="00B66D6B" w:rsidRDefault="00B66D6B" w:rsidP="004526AA">
      <w:pPr>
        <w:pStyle w:val="NoSpacing"/>
      </w:pPr>
    </w:p>
    <w:p w14:paraId="364FBA42" w14:textId="77777777" w:rsidR="00B66D6B" w:rsidRDefault="00B66D6B" w:rsidP="00B66D6B">
      <w:pPr>
        <w:pStyle w:val="NoSpacing"/>
      </w:pPr>
      <w:r>
        <w:t>………………………………………………………………………………………………………………………………………………………………………</w:t>
      </w:r>
    </w:p>
    <w:p w14:paraId="2BA94879" w14:textId="77777777" w:rsidR="00B66D6B" w:rsidRDefault="00B66D6B" w:rsidP="00B66D6B">
      <w:pPr>
        <w:pStyle w:val="NoSpacing"/>
      </w:pPr>
    </w:p>
    <w:p w14:paraId="184E2346" w14:textId="77777777" w:rsidR="00B66D6B" w:rsidRPr="004526AA" w:rsidRDefault="00B66D6B" w:rsidP="00B66D6B">
      <w:pPr>
        <w:pStyle w:val="NoSpacing"/>
      </w:pPr>
      <w:r>
        <w:t>………………………………………………………………………………………………………………………………………………………………………</w:t>
      </w:r>
    </w:p>
    <w:p w14:paraId="44957FAC" w14:textId="08ABFBB1" w:rsidR="00B66D6B" w:rsidRDefault="00B66D6B" w:rsidP="004526AA">
      <w:pPr>
        <w:pStyle w:val="NoSpacing"/>
      </w:pPr>
    </w:p>
    <w:p w14:paraId="55B91D2A" w14:textId="77777777" w:rsidR="00B66D6B" w:rsidRDefault="00B66D6B" w:rsidP="00B66D6B">
      <w:pPr>
        <w:pStyle w:val="NoSpacing"/>
      </w:pPr>
      <w:r>
        <w:t>………………………………………………………………………………………………………………………………………………………………………</w:t>
      </w:r>
    </w:p>
    <w:p w14:paraId="39A0B8AA" w14:textId="77777777" w:rsidR="00B66D6B" w:rsidRDefault="00B66D6B" w:rsidP="00B66D6B">
      <w:pPr>
        <w:pStyle w:val="NoSpacing"/>
      </w:pPr>
    </w:p>
    <w:p w14:paraId="65D91484" w14:textId="77777777" w:rsidR="00B66D6B" w:rsidRPr="004526AA" w:rsidRDefault="00B66D6B" w:rsidP="00B66D6B">
      <w:pPr>
        <w:pStyle w:val="NoSpacing"/>
      </w:pPr>
      <w:r>
        <w:t>………………………………………………………………………………………………………………………………………………………………………</w:t>
      </w:r>
    </w:p>
    <w:p w14:paraId="48E35ED0" w14:textId="53F50616" w:rsidR="00B66D6B" w:rsidRDefault="00B66D6B" w:rsidP="004526AA">
      <w:pPr>
        <w:pStyle w:val="NoSpacing"/>
      </w:pPr>
    </w:p>
    <w:p w14:paraId="20C51F23" w14:textId="77777777" w:rsidR="00B66D6B" w:rsidRDefault="00B66D6B" w:rsidP="00B66D6B">
      <w:pPr>
        <w:pStyle w:val="NoSpacing"/>
      </w:pPr>
      <w:r>
        <w:t>………………………………………………………………………………………………………………………………………………………………………</w:t>
      </w:r>
    </w:p>
    <w:p w14:paraId="454857F5" w14:textId="77777777" w:rsidR="00B66D6B" w:rsidRDefault="00B66D6B" w:rsidP="00B66D6B">
      <w:pPr>
        <w:pStyle w:val="NoSpacing"/>
      </w:pPr>
    </w:p>
    <w:p w14:paraId="03632E78" w14:textId="77777777" w:rsidR="00B66D6B" w:rsidRPr="004526AA" w:rsidRDefault="00B66D6B" w:rsidP="00B66D6B">
      <w:pPr>
        <w:pStyle w:val="NoSpacing"/>
      </w:pPr>
      <w:r>
        <w:t>………………………………………………………………………………………………………………………………………………………………………</w:t>
      </w:r>
    </w:p>
    <w:p w14:paraId="79F756AD" w14:textId="0EFA6A9E" w:rsidR="00B66D6B" w:rsidRDefault="00B66D6B" w:rsidP="004526AA">
      <w:pPr>
        <w:pStyle w:val="NoSpacing"/>
      </w:pPr>
    </w:p>
    <w:p w14:paraId="17D4CDEB" w14:textId="77777777" w:rsidR="00B66D6B" w:rsidRDefault="00B66D6B" w:rsidP="00B66D6B">
      <w:pPr>
        <w:pStyle w:val="NoSpacing"/>
      </w:pPr>
      <w:r>
        <w:t>………………………………………………………………………………………………………………………………………………………………………</w:t>
      </w:r>
    </w:p>
    <w:p w14:paraId="59EC73F5" w14:textId="77777777" w:rsidR="00B66D6B" w:rsidRDefault="00B66D6B" w:rsidP="00B66D6B">
      <w:pPr>
        <w:pStyle w:val="NoSpacing"/>
      </w:pPr>
    </w:p>
    <w:p w14:paraId="5F2951B2" w14:textId="77777777" w:rsidR="00B66D6B" w:rsidRPr="004526AA" w:rsidRDefault="00B66D6B" w:rsidP="00B66D6B">
      <w:pPr>
        <w:pStyle w:val="NoSpacing"/>
      </w:pPr>
      <w:r>
        <w:t>………………………………………………………………………………………………………………………………………………………………………</w:t>
      </w:r>
    </w:p>
    <w:p w14:paraId="37D8EBA4" w14:textId="4F3015BF" w:rsidR="00B66D6B" w:rsidRDefault="00B66D6B" w:rsidP="004526AA">
      <w:pPr>
        <w:pStyle w:val="NoSpacing"/>
      </w:pPr>
    </w:p>
    <w:p w14:paraId="77330230" w14:textId="77777777" w:rsidR="00B66D6B" w:rsidRDefault="00B66D6B" w:rsidP="00B66D6B">
      <w:pPr>
        <w:pStyle w:val="NoSpacing"/>
      </w:pPr>
      <w:r>
        <w:t>………………………………………………………………………………………………………………………………………………………………………</w:t>
      </w:r>
    </w:p>
    <w:p w14:paraId="7AE7F1C8" w14:textId="77777777" w:rsidR="00B66D6B" w:rsidRDefault="00B66D6B" w:rsidP="00B66D6B">
      <w:pPr>
        <w:pStyle w:val="NoSpacing"/>
      </w:pPr>
    </w:p>
    <w:p w14:paraId="2F3390A6" w14:textId="77777777" w:rsidR="00B66D6B" w:rsidRPr="004526AA" w:rsidRDefault="00B66D6B" w:rsidP="00B66D6B">
      <w:pPr>
        <w:pStyle w:val="NoSpacing"/>
      </w:pPr>
      <w:r>
        <w:t>………………………………………………………………………………………………………………………………………………………………………</w:t>
      </w:r>
    </w:p>
    <w:p w14:paraId="02BF1270" w14:textId="6841080B" w:rsidR="00B66D6B" w:rsidRDefault="00B66D6B" w:rsidP="004526AA">
      <w:pPr>
        <w:pStyle w:val="NoSpacing"/>
      </w:pPr>
    </w:p>
    <w:p w14:paraId="704A3FFC" w14:textId="77777777" w:rsidR="00B66D6B" w:rsidRDefault="00B66D6B" w:rsidP="00B66D6B">
      <w:pPr>
        <w:pStyle w:val="NoSpacing"/>
      </w:pPr>
      <w:r>
        <w:t>………………………………………………………………………………………………………………………………………………………………………</w:t>
      </w:r>
    </w:p>
    <w:p w14:paraId="6B8590A5" w14:textId="77777777" w:rsidR="00B66D6B" w:rsidRDefault="00B66D6B" w:rsidP="00B66D6B">
      <w:pPr>
        <w:pStyle w:val="NoSpacing"/>
      </w:pPr>
    </w:p>
    <w:p w14:paraId="7E0AEB92" w14:textId="77777777" w:rsidR="00B66D6B" w:rsidRPr="004526AA" w:rsidRDefault="00B66D6B" w:rsidP="00B66D6B">
      <w:pPr>
        <w:pStyle w:val="NoSpacing"/>
      </w:pPr>
      <w:r>
        <w:t>………………………………………………………………………………………………………………………………………………………………………</w:t>
      </w:r>
    </w:p>
    <w:p w14:paraId="21DE82BD" w14:textId="03FC33F5" w:rsidR="00B66D6B" w:rsidRDefault="00B66D6B" w:rsidP="004526AA">
      <w:pPr>
        <w:pStyle w:val="NoSpacing"/>
      </w:pPr>
    </w:p>
    <w:p w14:paraId="3179CD5B" w14:textId="77777777" w:rsidR="00B66D6B" w:rsidRDefault="00B66D6B" w:rsidP="00B66D6B">
      <w:pPr>
        <w:pStyle w:val="NoSpacing"/>
      </w:pPr>
      <w:r>
        <w:t>………………………………………………………………………………………………………………………………………………………………………</w:t>
      </w:r>
    </w:p>
    <w:p w14:paraId="28C7F59A" w14:textId="77777777" w:rsidR="00B66D6B" w:rsidRDefault="00B66D6B" w:rsidP="00B66D6B">
      <w:pPr>
        <w:pStyle w:val="NoSpacing"/>
      </w:pPr>
    </w:p>
    <w:p w14:paraId="1A25CABF" w14:textId="77777777" w:rsidR="00B66D6B" w:rsidRPr="004526AA" w:rsidRDefault="00B66D6B" w:rsidP="00B66D6B">
      <w:pPr>
        <w:pStyle w:val="NoSpacing"/>
      </w:pPr>
      <w:r>
        <w:t>………………………………………………………………………………………………………………………………………………………………………</w:t>
      </w:r>
    </w:p>
    <w:p w14:paraId="7D61F17A" w14:textId="36DFC4E6" w:rsidR="00B66D6B" w:rsidRDefault="00B66D6B" w:rsidP="004526AA">
      <w:pPr>
        <w:pStyle w:val="NoSpacing"/>
      </w:pPr>
    </w:p>
    <w:p w14:paraId="04C03C00" w14:textId="77777777" w:rsidR="00B66D6B" w:rsidRDefault="00B66D6B" w:rsidP="00B66D6B">
      <w:pPr>
        <w:pStyle w:val="NoSpacing"/>
      </w:pPr>
      <w:r>
        <w:t>………………………………………………………………………………………………………………………………………………………………………</w:t>
      </w:r>
    </w:p>
    <w:p w14:paraId="5DCA774F" w14:textId="77777777" w:rsidR="00B66D6B" w:rsidRDefault="00B66D6B" w:rsidP="00B66D6B">
      <w:pPr>
        <w:pStyle w:val="NoSpacing"/>
      </w:pPr>
    </w:p>
    <w:p w14:paraId="3B4FEB17" w14:textId="77777777" w:rsidR="00B66D6B" w:rsidRPr="004526AA" w:rsidRDefault="00B66D6B" w:rsidP="00B66D6B">
      <w:pPr>
        <w:pStyle w:val="NoSpacing"/>
      </w:pPr>
      <w:r>
        <w:t>………………………………………………………………………………………………………………………………………………………………………</w:t>
      </w:r>
    </w:p>
    <w:p w14:paraId="41917848" w14:textId="03FA9F96" w:rsidR="00B66D6B" w:rsidRDefault="00B66D6B" w:rsidP="004526AA">
      <w:pPr>
        <w:pStyle w:val="NoSpacing"/>
      </w:pPr>
    </w:p>
    <w:p w14:paraId="75B4C413" w14:textId="77777777" w:rsidR="00B66D6B" w:rsidRDefault="00B66D6B" w:rsidP="00B66D6B">
      <w:pPr>
        <w:pStyle w:val="NoSpacing"/>
      </w:pPr>
      <w:r>
        <w:t>………………………………………………………………………………………………………………………………………………………………………</w:t>
      </w:r>
    </w:p>
    <w:p w14:paraId="32D31426" w14:textId="77777777" w:rsidR="00B66D6B" w:rsidRDefault="00B66D6B" w:rsidP="00B66D6B">
      <w:pPr>
        <w:pStyle w:val="NoSpacing"/>
      </w:pPr>
    </w:p>
    <w:p w14:paraId="66B8CA66" w14:textId="77777777" w:rsidR="00B66D6B" w:rsidRPr="004526AA" w:rsidRDefault="00B66D6B" w:rsidP="00B66D6B">
      <w:pPr>
        <w:pStyle w:val="NoSpacing"/>
      </w:pPr>
      <w:r>
        <w:t>………………………………………………………………………………………………………………………………………………………………………</w:t>
      </w:r>
    </w:p>
    <w:p w14:paraId="40C8E2E2" w14:textId="5A3987AA" w:rsidR="00B66D6B" w:rsidRDefault="00B66D6B" w:rsidP="004526AA">
      <w:pPr>
        <w:pStyle w:val="NoSpacing"/>
      </w:pPr>
    </w:p>
    <w:p w14:paraId="342343A1" w14:textId="77777777" w:rsidR="00B66D6B" w:rsidRDefault="00B66D6B" w:rsidP="00B66D6B">
      <w:pPr>
        <w:pStyle w:val="NoSpacing"/>
      </w:pPr>
      <w:r>
        <w:t>………………………………………………………………………………………………………………………………………………………………………</w:t>
      </w:r>
    </w:p>
    <w:p w14:paraId="47E653BA" w14:textId="77777777" w:rsidR="00B66D6B" w:rsidRDefault="00B66D6B" w:rsidP="00B66D6B">
      <w:pPr>
        <w:pStyle w:val="NoSpacing"/>
      </w:pPr>
    </w:p>
    <w:p w14:paraId="6A26D10C" w14:textId="77777777" w:rsidR="00B66D6B" w:rsidRPr="004526AA" w:rsidRDefault="00B66D6B" w:rsidP="00B66D6B">
      <w:pPr>
        <w:pStyle w:val="NoSpacing"/>
      </w:pPr>
      <w:r>
        <w:t>………………………………………………………………………………………………………………………………………………………………………</w:t>
      </w:r>
    </w:p>
    <w:p w14:paraId="6C167213" w14:textId="6E2EA853" w:rsidR="00B66D6B" w:rsidRDefault="00B66D6B" w:rsidP="004526AA">
      <w:pPr>
        <w:pStyle w:val="NoSpacing"/>
      </w:pPr>
    </w:p>
    <w:p w14:paraId="06B06C16" w14:textId="77777777" w:rsidR="00B66D6B" w:rsidRDefault="00B66D6B" w:rsidP="00B66D6B">
      <w:pPr>
        <w:pStyle w:val="NoSpacing"/>
      </w:pPr>
      <w:r>
        <w:t>………………………………………………………………………………………………………………………………………………………………………</w:t>
      </w:r>
    </w:p>
    <w:p w14:paraId="392F4CC7" w14:textId="77777777" w:rsidR="00B66D6B" w:rsidRDefault="00B66D6B" w:rsidP="00B66D6B">
      <w:pPr>
        <w:pStyle w:val="NoSpacing"/>
      </w:pPr>
    </w:p>
    <w:p w14:paraId="66A13E64" w14:textId="77777777" w:rsidR="00B66D6B" w:rsidRPr="004526AA" w:rsidRDefault="00B66D6B" w:rsidP="00B66D6B">
      <w:pPr>
        <w:pStyle w:val="NoSpacing"/>
      </w:pPr>
      <w:r>
        <w:t>………………………………………………………………………………………………………………………………………………………………………</w:t>
      </w:r>
    </w:p>
    <w:p w14:paraId="0EFC78BC" w14:textId="52E362D6" w:rsidR="00B66D6B" w:rsidRDefault="00B66D6B" w:rsidP="004526AA">
      <w:pPr>
        <w:pStyle w:val="NoSpacing"/>
      </w:pPr>
    </w:p>
    <w:p w14:paraId="36F379E8" w14:textId="77777777" w:rsidR="00B66D6B" w:rsidRDefault="00B66D6B" w:rsidP="00B66D6B">
      <w:pPr>
        <w:pStyle w:val="NoSpacing"/>
      </w:pPr>
      <w:r>
        <w:t>………………………………………………………………………………………………………………………………………………………………………</w:t>
      </w:r>
    </w:p>
    <w:p w14:paraId="359882A3" w14:textId="77777777" w:rsidR="00B66D6B" w:rsidRDefault="00B66D6B" w:rsidP="00B66D6B">
      <w:pPr>
        <w:pStyle w:val="NoSpacing"/>
      </w:pPr>
    </w:p>
    <w:p w14:paraId="76106698" w14:textId="530257D4" w:rsidR="00B66D6B" w:rsidRPr="004526AA" w:rsidRDefault="00B66D6B" w:rsidP="003C7D3C">
      <w:pPr>
        <w:pStyle w:val="NoSpacing"/>
      </w:pPr>
      <w:r>
        <w:t>………………………………………………………………………………………………………………………………………………………………………</w:t>
      </w:r>
      <w:bookmarkStart w:id="0" w:name="_GoBack"/>
      <w:bookmarkEnd w:id="0"/>
    </w:p>
    <w:sectPr w:rsidR="00B66D6B" w:rsidRPr="004526AA" w:rsidSect="00BA0249">
      <w:headerReference w:type="even" r:id="rId8"/>
      <w:headerReference w:type="default" r:id="rId9"/>
      <w:footerReference w:type="even" r:id="rId10"/>
      <w:footerReference w:type="default" r:id="rId11"/>
      <w:type w:val="continuous"/>
      <w:pgSz w:w="11904" w:h="16838" w:code="9"/>
      <w:pgMar w:top="1588" w:right="1134" w:bottom="1134" w:left="1134" w:header="255"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9EA19" w14:textId="77777777" w:rsidR="00CC0E58" w:rsidRDefault="00CC0E58">
      <w:r>
        <w:separator/>
      </w:r>
    </w:p>
  </w:endnote>
  <w:endnote w:type="continuationSeparator" w:id="0">
    <w:p w14:paraId="22152263" w14:textId="77777777" w:rsidR="00CC0E58" w:rsidRDefault="00CC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0243"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18454" w14:textId="77777777" w:rsidR="00837A71" w:rsidRDefault="00837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020B" w14:textId="77777777" w:rsidR="00FE0786" w:rsidRDefault="00FE0786" w:rsidP="00FE0786">
    <w:pPr>
      <w:tabs>
        <w:tab w:val="center" w:pos="4830"/>
        <w:tab w:val="right" w:pos="9639"/>
      </w:tabs>
      <w:rPr>
        <w:rFonts w:ascii="Calibri" w:eastAsia="Times New Roman" w:hAnsi="Calibri"/>
        <w:color w:val="7F7F7F" w:themeColor="text1" w:themeTint="80"/>
        <w:sz w:val="18"/>
        <w:szCs w:val="18"/>
        <w:lang w:bidi="x-none"/>
      </w:rPr>
    </w:pPr>
    <w:r>
      <w:rPr>
        <w:noProof/>
      </w:rPr>
      <w:drawing>
        <wp:anchor distT="0" distB="0" distL="114300" distR="114300" simplePos="0" relativeHeight="251667456" behindDoc="0" locked="0" layoutInCell="1" allowOverlap="1" wp14:anchorId="1C4BB9A3" wp14:editId="201D65E1">
          <wp:simplePos x="0" y="0"/>
          <wp:positionH relativeFrom="page">
            <wp:posOffset>6084570</wp:posOffset>
          </wp:positionH>
          <wp:positionV relativeFrom="page">
            <wp:posOffset>10131425</wp:posOffset>
          </wp:positionV>
          <wp:extent cx="1148715" cy="2806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280670"/>
                  </a:xfrm>
                  <a:prstGeom prst="rect">
                    <a:avLst/>
                  </a:prstGeom>
                  <a:noFill/>
                </pic:spPr>
              </pic:pic>
            </a:graphicData>
          </a:graphic>
          <wp14:sizeRelH relativeFrom="page">
            <wp14:pctWidth>0</wp14:pctWidth>
          </wp14:sizeRelH>
          <wp14:sizeRelV relativeFrom="page">
            <wp14:pctHeight>0</wp14:pctHeight>
          </wp14:sizeRelV>
        </wp:anchor>
      </w:drawing>
    </w:r>
  </w:p>
  <w:p w14:paraId="1F084BAC" w14:textId="29CBD9DE" w:rsidR="00FE0786" w:rsidRDefault="00FE0786" w:rsidP="00FE0786">
    <w:pPr>
      <w:tabs>
        <w:tab w:val="center" w:pos="4830"/>
        <w:tab w:val="right" w:pos="9639"/>
      </w:tabs>
      <w:rPr>
        <w:rFonts w:ascii="Calibri" w:hAnsi="Calibri"/>
        <w:color w:val="7F7F7F" w:themeColor="text1" w:themeTint="80"/>
        <w:sz w:val="18"/>
        <w:szCs w:val="18"/>
      </w:rPr>
    </w:pPr>
    <w:r>
      <w:rPr>
        <w:rFonts w:ascii="Calibri" w:eastAsia="Times New Roman" w:hAnsi="Calibri"/>
        <w:color w:val="7F7F7F" w:themeColor="text1" w:themeTint="80"/>
        <w:sz w:val="18"/>
        <w:szCs w:val="18"/>
        <w:lang w:bidi="x-none"/>
      </w:rPr>
      <w:t>GCSE Business Dynamic Learning © Hodder &amp; Stoughton</w:t>
    </w:r>
    <w:r>
      <w:rPr>
        <w:rFonts w:ascii="Calibri" w:eastAsia="Times New Roman" w:hAnsi="Calibri"/>
        <w:color w:val="7F7F7F" w:themeColor="text1" w:themeTint="80"/>
        <w:sz w:val="18"/>
        <w:szCs w:val="18"/>
        <w:lang w:bidi="x-none"/>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522896">
      <w:rPr>
        <w:rStyle w:val="PageNumber"/>
        <w:rFonts w:asciiTheme="minorHAnsi" w:hAnsiTheme="minorHAnsi"/>
        <w:b/>
        <w:noProof/>
      </w:rPr>
      <w:t>2</w:t>
    </w:r>
    <w:r>
      <w:rPr>
        <w:rStyle w:val="PageNumber"/>
        <w:rFonts w:asciiTheme="minorHAnsi" w:hAnsiTheme="minorHAns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C906B" w14:textId="77777777" w:rsidR="00CC0E58" w:rsidRDefault="00CC0E58">
      <w:r>
        <w:separator/>
      </w:r>
    </w:p>
  </w:footnote>
  <w:footnote w:type="continuationSeparator" w:id="0">
    <w:p w14:paraId="11B059C2" w14:textId="77777777" w:rsidR="00CC0E58" w:rsidRDefault="00CC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4122" w14:textId="77777777" w:rsidR="00837A71" w:rsidRDefault="00837A71" w:rsidP="002E396F">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3D8781E" w14:textId="77777777" w:rsidR="00837A71" w:rsidRDefault="00837A71" w:rsidP="002E3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8D11A" w14:textId="2A6411FC" w:rsidR="00837A71" w:rsidRDefault="008527AE" w:rsidP="00BA0249">
    <w:pPr>
      <w:pStyle w:val="Header"/>
      <w:tabs>
        <w:tab w:val="clear" w:pos="8640"/>
        <w:tab w:val="right" w:pos="9639"/>
      </w:tabs>
      <w:rPr>
        <w:b/>
        <w:bCs/>
        <w:lang w:val="en-GB"/>
      </w:rPr>
    </w:pPr>
    <w:r w:rsidRPr="002D057D">
      <w:rPr>
        <w:b/>
        <w:bCs/>
        <w:lang w:val="en-GB"/>
      </w:rPr>
      <mc:AlternateContent>
        <mc:Choice Requires="wps">
          <w:drawing>
            <wp:anchor distT="0" distB="0" distL="114300" distR="114300" simplePos="0" relativeHeight="251665408" behindDoc="0" locked="0" layoutInCell="1" allowOverlap="1" wp14:anchorId="27D4EABA" wp14:editId="323D1434">
              <wp:simplePos x="0" y="0"/>
              <wp:positionH relativeFrom="page">
                <wp:posOffset>6071870</wp:posOffset>
              </wp:positionH>
              <wp:positionV relativeFrom="page">
                <wp:posOffset>162560</wp:posOffset>
              </wp:positionV>
              <wp:extent cx="1332000" cy="572135"/>
              <wp:effectExtent l="0" t="0" r="1905" b="0"/>
              <wp:wrapNone/>
              <wp:docPr id="3" name="Text Box 3"/>
              <wp:cNvGraphicFramePr/>
              <a:graphic xmlns:a="http://schemas.openxmlformats.org/drawingml/2006/main">
                <a:graphicData uri="http://schemas.microsoft.com/office/word/2010/wordprocessingShape">
                  <wps:wsp>
                    <wps:cNvSpPr txBox="1"/>
                    <wps:spPr>
                      <a:xfrm flipH="1">
                        <a:off x="0" y="0"/>
                        <a:ext cx="1332000" cy="572135"/>
                      </a:xfrm>
                      <a:prstGeom prst="rect">
                        <a:avLst/>
                      </a:prstGeom>
                      <a:solidFill>
                        <a:schemeClr val="bg1"/>
                      </a:solidFill>
                      <a:ln>
                        <a:noFill/>
                      </a:ln>
                      <a:effectLst>
                        <a:innerShdw blurRad="63500" dist="50800" dir="13500000">
                          <a:srgbClr val="000000">
                            <a:alpha val="50000"/>
                          </a:srgbClr>
                        </a:inn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9CF635" w14:textId="1556E48C" w:rsidR="008527AE" w:rsidRPr="00BF1F31" w:rsidRDefault="008527AE" w:rsidP="008527AE">
                          <w:pPr>
                            <w:spacing w:before="40" w:line="180" w:lineRule="auto"/>
                            <w:jc w:val="center"/>
                            <w:rPr>
                              <w:rFonts w:asciiTheme="minorHAnsi" w:hAnsiTheme="minorHAnsi"/>
                              <w:b/>
                              <w:sz w:val="36"/>
                              <w:szCs w:val="36"/>
                            </w:rPr>
                          </w:pPr>
                          <w:r>
                            <w:rPr>
                              <w:rFonts w:asciiTheme="minorHAnsi" w:hAnsiTheme="minorHAnsi"/>
                              <w:b/>
                              <w:sz w:val="36"/>
                              <w:szCs w:val="36"/>
                            </w:rPr>
                            <w:t>Student</w:t>
                          </w:r>
                        </w:p>
                        <w:p w14:paraId="6E9E06EC" w14:textId="034F4F21" w:rsidR="008527AE" w:rsidRPr="00BF1F31" w:rsidRDefault="008527AE" w:rsidP="008527AE">
                          <w:pPr>
                            <w:spacing w:line="180" w:lineRule="auto"/>
                            <w:jc w:val="center"/>
                            <w:rPr>
                              <w:rFonts w:asciiTheme="minorHAnsi" w:hAnsiTheme="minorHAnsi"/>
                              <w:b/>
                              <w:sz w:val="36"/>
                              <w:szCs w:val="36"/>
                            </w:rPr>
                          </w:pPr>
                          <w:r>
                            <w:rPr>
                              <w:rFonts w:asciiTheme="minorHAnsi" w:hAnsiTheme="minorHAnsi"/>
                              <w:b/>
                              <w:sz w:val="36"/>
                              <w:szCs w:val="36"/>
                            </w:rPr>
                            <w:t>Worksheet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4EABA" id="_x0000_t202" coordsize="21600,21600" o:spt="202" path="m,l,21600r21600,l21600,xe">
              <v:stroke joinstyle="miter"/>
              <v:path gradientshapeok="t" o:connecttype="rect"/>
            </v:shapetype>
            <v:shape id="Text Box 3" o:spid="_x0000_s1027" type="#_x0000_t202" style="position:absolute;margin-left:478.1pt;margin-top:12.8pt;width:104.9pt;height:45.05pt;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" fillcolor="white [3212]" stroked="f">
              <v:textbox inset=",0,,0">
                <w:txbxContent>
                  <w:p w14:paraId="269CF635" w14:textId="1556E48C" w:rsidR="008527AE" w:rsidRPr="00BF1F31" w:rsidRDefault="008527AE" w:rsidP="008527AE">
                    <w:pPr>
                      <w:spacing w:before="40" w:line="180" w:lineRule="auto"/>
                      <w:jc w:val="center"/>
                      <w:rPr>
                        <w:rFonts w:asciiTheme="minorHAnsi" w:hAnsiTheme="minorHAnsi"/>
                        <w:b/>
                        <w:sz w:val="36"/>
                        <w:szCs w:val="36"/>
                      </w:rPr>
                    </w:pPr>
                    <w:r>
                      <w:rPr>
                        <w:rFonts w:asciiTheme="minorHAnsi" w:hAnsiTheme="minorHAnsi"/>
                        <w:b/>
                        <w:sz w:val="36"/>
                        <w:szCs w:val="36"/>
                      </w:rPr>
                      <w:t>Student</w:t>
                    </w:r>
                  </w:p>
                  <w:p w14:paraId="6E9E06EC" w14:textId="034F4F21" w:rsidR="008527AE" w:rsidRPr="00BF1F31" w:rsidRDefault="008527AE" w:rsidP="008527AE">
                    <w:pPr>
                      <w:spacing w:line="180" w:lineRule="auto"/>
                      <w:jc w:val="center"/>
                      <w:rPr>
                        <w:rFonts w:asciiTheme="minorHAnsi" w:hAnsiTheme="minorHAnsi"/>
                        <w:b/>
                        <w:sz w:val="36"/>
                        <w:szCs w:val="36"/>
                      </w:rPr>
                    </w:pPr>
                    <w:r>
                      <w:rPr>
                        <w:rFonts w:asciiTheme="minorHAnsi" w:hAnsiTheme="minorHAnsi"/>
                        <w:b/>
                        <w:sz w:val="36"/>
                        <w:szCs w:val="36"/>
                      </w:rPr>
                      <w:t>Worksheet</w:t>
                    </w:r>
                  </w:p>
                </w:txbxContent>
              </v:textbox>
              <w10:wrap anchorx="page" anchory="page"/>
            </v:shape>
          </w:pict>
        </mc:Fallback>
      </mc:AlternateContent>
    </w:r>
    <w:r w:rsidR="00BA0249" w:rsidRPr="002D057D">
      <w:rPr>
        <w:b/>
        <w:bCs/>
        <w:lang w:val="en-GB"/>
      </w:rPr>
      <w:drawing>
        <wp:anchor distT="0" distB="0" distL="114300" distR="114300" simplePos="0" relativeHeight="251663360" behindDoc="1" locked="0" layoutInCell="1" allowOverlap="1" wp14:anchorId="2257F207" wp14:editId="711D83DD">
          <wp:simplePos x="0" y="0"/>
          <wp:positionH relativeFrom="column">
            <wp:posOffset>-762000</wp:posOffset>
          </wp:positionH>
          <wp:positionV relativeFrom="paragraph">
            <wp:posOffset>-160020</wp:posOffset>
          </wp:positionV>
          <wp:extent cx="7582535" cy="10439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582535" cy="1043940"/>
                  </a:xfrm>
                  <a:prstGeom prst="rect">
                    <a:avLst/>
                  </a:prstGeom>
                </pic:spPr>
              </pic:pic>
            </a:graphicData>
          </a:graphic>
          <wp14:sizeRelH relativeFrom="page">
            <wp14:pctWidth>0</wp14:pctWidth>
          </wp14:sizeRelH>
          <wp14:sizeRelV relativeFrom="page">
            <wp14:pctHeight>0</wp14:pctHeight>
          </wp14:sizeRelV>
        </wp:anchor>
      </w:drawing>
    </w:r>
    <w:r w:rsidR="002D2949" w:rsidRPr="002D2949">
      <w:rPr>
        <w:b/>
        <w:bCs/>
        <w:lang w:val="en-GB"/>
      </w:rPr>
      <w:t>Topic 2.3 Making operational decisions</w:t>
    </w:r>
  </w:p>
  <w:p w14:paraId="31B9728C" w14:textId="73112B54" w:rsidR="00BA0249" w:rsidRPr="00BA0249" w:rsidRDefault="00EC7644" w:rsidP="00BA0249">
    <w:pPr>
      <w:pStyle w:val="Header"/>
      <w:tabs>
        <w:tab w:val="clear" w:pos="8640"/>
        <w:tab w:val="right" w:pos="9639"/>
      </w:tabs>
      <w:rPr>
        <w:bCs/>
        <w:sz w:val="28"/>
        <w:szCs w:val="28"/>
        <w:lang w:val="en-GB"/>
      </w:rPr>
    </w:pPr>
    <w:r w:rsidRPr="00EC7644">
      <w:rPr>
        <w:bCs/>
        <w:sz w:val="28"/>
        <w:szCs w:val="28"/>
        <w:lang w:val="en-GB"/>
      </w:rPr>
      <w:t>2.3.2 Working with suppliers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37743"/>
    <w:multiLevelType w:val="hybridMultilevel"/>
    <w:tmpl w:val="7EDEA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A6157"/>
    <w:multiLevelType w:val="hybridMultilevel"/>
    <w:tmpl w:val="E7AC631C"/>
    <w:lvl w:ilvl="0" w:tplc="49E8D9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38612E39"/>
    <w:multiLevelType w:val="hybridMultilevel"/>
    <w:tmpl w:val="1AACB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1B4C33"/>
    <w:multiLevelType w:val="hybridMultilevel"/>
    <w:tmpl w:val="3BE675CE"/>
    <w:lvl w:ilvl="0" w:tplc="CA525330">
      <w:numFmt w:val="bullet"/>
      <w:pStyle w:val="Bulletlist"/>
      <w:lvlText w:val="●"/>
      <w:lvlJc w:val="left"/>
      <w:pPr>
        <w:ind w:left="454" w:hanging="284"/>
      </w:pPr>
      <w:rPr>
        <w:rFonts w:ascii="Calibri" w:hAnsi="Calibri" w:cstheme="minorBidi" w:hint="default"/>
        <w:color w:val="808080"/>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8" w15:restartNumberingAfterBreak="0">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3"/>
  </w:num>
  <w:num w:numId="6">
    <w:abstractNumId w:val="8"/>
  </w:num>
  <w:num w:numId="7">
    <w:abstractNumId w:val="6"/>
  </w:num>
  <w:num w:numId="8">
    <w:abstractNumId w:val="2"/>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5" w:dllVersion="2"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86F"/>
    <w:rsid w:val="0000056F"/>
    <w:rsid w:val="00012241"/>
    <w:rsid w:val="00014DAF"/>
    <w:rsid w:val="000461FC"/>
    <w:rsid w:val="0004641C"/>
    <w:rsid w:val="0004657F"/>
    <w:rsid w:val="00051A3A"/>
    <w:rsid w:val="000525C2"/>
    <w:rsid w:val="00060179"/>
    <w:rsid w:val="0007033A"/>
    <w:rsid w:val="000804AE"/>
    <w:rsid w:val="00084021"/>
    <w:rsid w:val="00091F6C"/>
    <w:rsid w:val="000928B0"/>
    <w:rsid w:val="000B1DC8"/>
    <w:rsid w:val="000D06EC"/>
    <w:rsid w:val="000F3896"/>
    <w:rsid w:val="00102005"/>
    <w:rsid w:val="00103122"/>
    <w:rsid w:val="001156D3"/>
    <w:rsid w:val="00116055"/>
    <w:rsid w:val="001442DC"/>
    <w:rsid w:val="0014495A"/>
    <w:rsid w:val="001532BC"/>
    <w:rsid w:val="00153F1F"/>
    <w:rsid w:val="0017588D"/>
    <w:rsid w:val="0019783D"/>
    <w:rsid w:val="001A0245"/>
    <w:rsid w:val="001A76CA"/>
    <w:rsid w:val="001D788A"/>
    <w:rsid w:val="001E583E"/>
    <w:rsid w:val="001F23F7"/>
    <w:rsid w:val="00205C02"/>
    <w:rsid w:val="00236850"/>
    <w:rsid w:val="00240ECA"/>
    <w:rsid w:val="0024763B"/>
    <w:rsid w:val="00252B72"/>
    <w:rsid w:val="002600E0"/>
    <w:rsid w:val="002640E9"/>
    <w:rsid w:val="00270453"/>
    <w:rsid w:val="00270ED4"/>
    <w:rsid w:val="002C708D"/>
    <w:rsid w:val="002D057D"/>
    <w:rsid w:val="002D2240"/>
    <w:rsid w:val="002D2949"/>
    <w:rsid w:val="002E396F"/>
    <w:rsid w:val="002E5D4F"/>
    <w:rsid w:val="002F7233"/>
    <w:rsid w:val="00311315"/>
    <w:rsid w:val="0032377D"/>
    <w:rsid w:val="00331D85"/>
    <w:rsid w:val="0033710B"/>
    <w:rsid w:val="00342B4B"/>
    <w:rsid w:val="00344EFA"/>
    <w:rsid w:val="0034773A"/>
    <w:rsid w:val="00352540"/>
    <w:rsid w:val="00372D44"/>
    <w:rsid w:val="00382A06"/>
    <w:rsid w:val="00391C85"/>
    <w:rsid w:val="00394D85"/>
    <w:rsid w:val="003A794E"/>
    <w:rsid w:val="003B4918"/>
    <w:rsid w:val="003C0D3A"/>
    <w:rsid w:val="003C3503"/>
    <w:rsid w:val="003C7D3C"/>
    <w:rsid w:val="003D2547"/>
    <w:rsid w:val="00417AF2"/>
    <w:rsid w:val="004471DA"/>
    <w:rsid w:val="004526AA"/>
    <w:rsid w:val="00463D53"/>
    <w:rsid w:val="0048405C"/>
    <w:rsid w:val="004A57EF"/>
    <w:rsid w:val="004B2E35"/>
    <w:rsid w:val="004F4046"/>
    <w:rsid w:val="004F56AC"/>
    <w:rsid w:val="00522896"/>
    <w:rsid w:val="00535941"/>
    <w:rsid w:val="00543BE3"/>
    <w:rsid w:val="00555A4E"/>
    <w:rsid w:val="00572D09"/>
    <w:rsid w:val="00574F38"/>
    <w:rsid w:val="005763B7"/>
    <w:rsid w:val="0059430D"/>
    <w:rsid w:val="005B7094"/>
    <w:rsid w:val="005C7929"/>
    <w:rsid w:val="005D3FD8"/>
    <w:rsid w:val="005E3D5C"/>
    <w:rsid w:val="005E4257"/>
    <w:rsid w:val="005E5899"/>
    <w:rsid w:val="005F25F7"/>
    <w:rsid w:val="0060140C"/>
    <w:rsid w:val="00601C50"/>
    <w:rsid w:val="00611E1E"/>
    <w:rsid w:val="00613FE2"/>
    <w:rsid w:val="0062212B"/>
    <w:rsid w:val="00633641"/>
    <w:rsid w:val="00635FBE"/>
    <w:rsid w:val="006365DE"/>
    <w:rsid w:val="00636993"/>
    <w:rsid w:val="0065318D"/>
    <w:rsid w:val="00656DA7"/>
    <w:rsid w:val="0068753B"/>
    <w:rsid w:val="0069088A"/>
    <w:rsid w:val="006A0A8B"/>
    <w:rsid w:val="006A5792"/>
    <w:rsid w:val="006B73F4"/>
    <w:rsid w:val="006C2AAC"/>
    <w:rsid w:val="006E0E54"/>
    <w:rsid w:val="006F7F26"/>
    <w:rsid w:val="007012E4"/>
    <w:rsid w:val="00722092"/>
    <w:rsid w:val="007310B6"/>
    <w:rsid w:val="0073305B"/>
    <w:rsid w:val="007330A9"/>
    <w:rsid w:val="00733580"/>
    <w:rsid w:val="00734E6A"/>
    <w:rsid w:val="00745063"/>
    <w:rsid w:val="00755F9D"/>
    <w:rsid w:val="00766876"/>
    <w:rsid w:val="00774C02"/>
    <w:rsid w:val="007927EB"/>
    <w:rsid w:val="007952F1"/>
    <w:rsid w:val="00797FF1"/>
    <w:rsid w:val="007A4A95"/>
    <w:rsid w:val="007C4F2E"/>
    <w:rsid w:val="007C613B"/>
    <w:rsid w:val="007E14A0"/>
    <w:rsid w:val="007F752F"/>
    <w:rsid w:val="00811184"/>
    <w:rsid w:val="00813F32"/>
    <w:rsid w:val="00813F93"/>
    <w:rsid w:val="00832A7E"/>
    <w:rsid w:val="00832BEB"/>
    <w:rsid w:val="0083784D"/>
    <w:rsid w:val="00837A71"/>
    <w:rsid w:val="008527AE"/>
    <w:rsid w:val="00853D8E"/>
    <w:rsid w:val="00863897"/>
    <w:rsid w:val="00871612"/>
    <w:rsid w:val="00872627"/>
    <w:rsid w:val="00890705"/>
    <w:rsid w:val="00895ABB"/>
    <w:rsid w:val="008B0574"/>
    <w:rsid w:val="008B446A"/>
    <w:rsid w:val="008C1B06"/>
    <w:rsid w:val="008E3662"/>
    <w:rsid w:val="008F11B4"/>
    <w:rsid w:val="008F5CA3"/>
    <w:rsid w:val="009033D2"/>
    <w:rsid w:val="0092054D"/>
    <w:rsid w:val="00925034"/>
    <w:rsid w:val="00935B21"/>
    <w:rsid w:val="00977BC7"/>
    <w:rsid w:val="00981B38"/>
    <w:rsid w:val="00987692"/>
    <w:rsid w:val="00987A5D"/>
    <w:rsid w:val="009A1B85"/>
    <w:rsid w:val="009A33E6"/>
    <w:rsid w:val="009A3AEC"/>
    <w:rsid w:val="009B2B54"/>
    <w:rsid w:val="009B3F60"/>
    <w:rsid w:val="009B737A"/>
    <w:rsid w:val="009D0F62"/>
    <w:rsid w:val="009F2529"/>
    <w:rsid w:val="009F3533"/>
    <w:rsid w:val="00A24294"/>
    <w:rsid w:val="00A52D5B"/>
    <w:rsid w:val="00A55021"/>
    <w:rsid w:val="00A57A25"/>
    <w:rsid w:val="00A85E72"/>
    <w:rsid w:val="00A85F6C"/>
    <w:rsid w:val="00A93283"/>
    <w:rsid w:val="00AC0494"/>
    <w:rsid w:val="00AD6324"/>
    <w:rsid w:val="00AE16BF"/>
    <w:rsid w:val="00B001F9"/>
    <w:rsid w:val="00B022C0"/>
    <w:rsid w:val="00B161F3"/>
    <w:rsid w:val="00B37F75"/>
    <w:rsid w:val="00B51B5D"/>
    <w:rsid w:val="00B52806"/>
    <w:rsid w:val="00B5695A"/>
    <w:rsid w:val="00B638DE"/>
    <w:rsid w:val="00B66D6B"/>
    <w:rsid w:val="00B75CCF"/>
    <w:rsid w:val="00B774F9"/>
    <w:rsid w:val="00B85F8F"/>
    <w:rsid w:val="00BA0249"/>
    <w:rsid w:val="00BD7F3D"/>
    <w:rsid w:val="00BF1F31"/>
    <w:rsid w:val="00C06A8E"/>
    <w:rsid w:val="00C14833"/>
    <w:rsid w:val="00C275E3"/>
    <w:rsid w:val="00C46053"/>
    <w:rsid w:val="00C922F3"/>
    <w:rsid w:val="00CA7555"/>
    <w:rsid w:val="00CB2868"/>
    <w:rsid w:val="00CB550F"/>
    <w:rsid w:val="00CC0E58"/>
    <w:rsid w:val="00CD36C4"/>
    <w:rsid w:val="00CF1F70"/>
    <w:rsid w:val="00D135ED"/>
    <w:rsid w:val="00D23C3B"/>
    <w:rsid w:val="00D23F97"/>
    <w:rsid w:val="00D349F0"/>
    <w:rsid w:val="00D4140E"/>
    <w:rsid w:val="00D44F66"/>
    <w:rsid w:val="00D856C1"/>
    <w:rsid w:val="00D86A96"/>
    <w:rsid w:val="00D90B45"/>
    <w:rsid w:val="00D96DEA"/>
    <w:rsid w:val="00E07DA6"/>
    <w:rsid w:val="00E16B18"/>
    <w:rsid w:val="00E302DC"/>
    <w:rsid w:val="00E329E7"/>
    <w:rsid w:val="00E5039D"/>
    <w:rsid w:val="00E557AF"/>
    <w:rsid w:val="00E61C1C"/>
    <w:rsid w:val="00E83E55"/>
    <w:rsid w:val="00EB1E1A"/>
    <w:rsid w:val="00EB504C"/>
    <w:rsid w:val="00EC1895"/>
    <w:rsid w:val="00EC7644"/>
    <w:rsid w:val="00ED7DB7"/>
    <w:rsid w:val="00EE5D84"/>
    <w:rsid w:val="00EF6C68"/>
    <w:rsid w:val="00F0048D"/>
    <w:rsid w:val="00F0659D"/>
    <w:rsid w:val="00F245EA"/>
    <w:rsid w:val="00F4120A"/>
    <w:rsid w:val="00F522D7"/>
    <w:rsid w:val="00F5620B"/>
    <w:rsid w:val="00F57C9C"/>
    <w:rsid w:val="00F60363"/>
    <w:rsid w:val="00F64454"/>
    <w:rsid w:val="00F76B79"/>
    <w:rsid w:val="00F87AD6"/>
    <w:rsid w:val="00F9464B"/>
    <w:rsid w:val="00F947A2"/>
    <w:rsid w:val="00F96D75"/>
    <w:rsid w:val="00FB04E6"/>
    <w:rsid w:val="00FB5B06"/>
    <w:rsid w:val="00FB7D4C"/>
    <w:rsid w:val="00FC2D18"/>
    <w:rsid w:val="00FE0786"/>
    <w:rsid w:val="00FE2BD5"/>
    <w:rsid w:val="00FE386F"/>
    <w:rsid w:val="00FE55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80236"/>
  <w15:docId w15:val="{F0B82728-2269-4E3F-8992-2A42FE80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2868"/>
    <w:rPr>
      <w:sz w:val="24"/>
    </w:rPr>
  </w:style>
  <w:style w:type="paragraph" w:styleId="Heading1">
    <w:name w:val="heading 1"/>
    <w:basedOn w:val="Normal"/>
    <w:next w:val="Normal"/>
    <w:qFormat/>
    <w:pPr>
      <w:keepNext/>
      <w:jc w:val="right"/>
      <w:outlineLvl w:val="0"/>
    </w:pPr>
    <w:rPr>
      <w:rFonts w:ascii="Arial" w:hAnsi="Arial"/>
      <w:w w:val="80"/>
      <w:sz w:val="40"/>
    </w:rPr>
  </w:style>
  <w:style w:type="paragraph" w:styleId="Heading2">
    <w:name w:val="heading 2"/>
    <w:basedOn w:val="Normal"/>
    <w:next w:val="Normal"/>
    <w:qFormat/>
    <w:pPr>
      <w:keepNext/>
      <w:outlineLvl w:val="1"/>
    </w:pPr>
    <w:rPr>
      <w:rFonts w:ascii="Times New Roman" w:eastAsia="Times New Roman" w:hAnsi="Times New Roman"/>
      <w:b/>
    </w:rPr>
  </w:style>
  <w:style w:type="paragraph" w:styleId="Heading3">
    <w:name w:val="heading 3"/>
    <w:basedOn w:val="Normal"/>
    <w:next w:val="Normal"/>
    <w:qFormat/>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rsid w:val="002E396F"/>
    <w:pPr>
      <w:tabs>
        <w:tab w:val="center" w:pos="4320"/>
        <w:tab w:val="right" w:pos="8640"/>
      </w:tabs>
    </w:pPr>
    <w:rPr>
      <w:rFonts w:ascii="Calibri" w:hAnsi="Calibri" w:cs="Arial"/>
      <w:noProof/>
      <w:color w:val="FFFFFF" w:themeColor="background1"/>
      <w:sz w:val="36"/>
      <w:szCs w:val="36"/>
      <w:lang w:val="en-US" w:eastAsia="en-U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head">
    <w:name w:val="A head"/>
    <w:basedOn w:val="Header"/>
    <w:rsid w:val="007C613B"/>
    <w:pPr>
      <w:tabs>
        <w:tab w:val="clear" w:pos="4320"/>
        <w:tab w:val="clear" w:pos="8640"/>
      </w:tabs>
      <w:spacing w:before="240" w:after="120" w:line="360" w:lineRule="exact"/>
    </w:pPr>
    <w:rPr>
      <w:rFonts w:asciiTheme="minorHAnsi" w:hAnsiTheme="minorHAnsi"/>
      <w:b/>
      <w:noProof w:val="0"/>
      <w:color w:val="808080" w:themeColor="background1" w:themeShade="80"/>
      <w:sz w:val="32"/>
      <w:lang w:val="en-GB"/>
    </w:rPr>
  </w:style>
  <w:style w:type="paragraph" w:customStyle="1" w:styleId="Teacherstext">
    <w:name w:val="Teacher's text"/>
    <w:basedOn w:val="Header"/>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pPr>
      <w:ind w:right="1134"/>
      <w:jc w:val="right"/>
    </w:pPr>
    <w:rPr>
      <w:rFonts w:ascii="Arial" w:hAnsi="Arial"/>
      <w:caps/>
      <w:color w:val="808080"/>
      <w:w w:val="66"/>
      <w:sz w:val="36"/>
    </w:rPr>
  </w:style>
  <w:style w:type="paragraph" w:customStyle="1" w:styleId="CHhead2ndline">
    <w:name w:val="CH head 2nd line"/>
    <w:basedOn w:val="Heading1"/>
    <w:pPr>
      <w:spacing w:after="360"/>
      <w:ind w:right="1134"/>
    </w:pPr>
    <w:rPr>
      <w:sz w:val="60"/>
    </w:rPr>
  </w:style>
  <w:style w:type="paragraph" w:customStyle="1" w:styleId="Tip">
    <w:name w:val="Tip"/>
    <w:basedOn w:val="Normal"/>
    <w:pPr>
      <w:tabs>
        <w:tab w:val="left" w:pos="567"/>
      </w:tabs>
      <w:spacing w:line="200" w:lineRule="exact"/>
    </w:pPr>
    <w:rPr>
      <w:rFonts w:ascii="Arial" w:hAnsi="Arial"/>
      <w:sz w:val="16"/>
    </w:rPr>
  </w:style>
  <w:style w:type="paragraph" w:styleId="BodyTextIndent">
    <w:name w:val="Body Text Indent"/>
    <w:basedOn w:val="Normal"/>
    <w:link w:val="BodyTextIndentChar"/>
    <w:pPr>
      <w:ind w:left="360"/>
    </w:pPr>
    <w:rPr>
      <w:rFonts w:ascii="Times New Roman" w:eastAsia="Times New Roman" w:hAnsi="Times New Roman"/>
    </w:rPr>
  </w:style>
  <w:style w:type="paragraph" w:styleId="BodyText">
    <w:name w:val="Body Text"/>
    <w:basedOn w:val="Normal"/>
    <w:link w:val="BodyTextChar"/>
    <w:rsid w:val="000F3896"/>
    <w:pPr>
      <w:spacing w:before="120" w:after="120" w:line="288" w:lineRule="auto"/>
    </w:pPr>
    <w:rPr>
      <w:rFonts w:asciiTheme="minorHAnsi" w:hAnsiTheme="minorHAnsi"/>
    </w:rPr>
  </w:style>
  <w:style w:type="paragraph" w:customStyle="1" w:styleId="Figurecaption">
    <w:name w:val="Figure caption"/>
    <w:basedOn w:val="Normal"/>
    <w:pPr>
      <w:spacing w:after="240" w:line="240" w:lineRule="exact"/>
    </w:pPr>
    <w:rPr>
      <w:rFonts w:ascii="Arial" w:hAnsi="Arial"/>
      <w:sz w:val="18"/>
    </w:rPr>
  </w:style>
  <w:style w:type="paragraph" w:customStyle="1" w:styleId="Figureno">
    <w:name w:val="Figure no"/>
    <w:basedOn w:val="Normal"/>
    <w:pPr>
      <w:spacing w:after="240" w:line="240" w:lineRule="exact"/>
    </w:pPr>
    <w:rPr>
      <w:rFonts w:ascii="Arial" w:hAnsi="Arial"/>
      <w:b/>
      <w:sz w:val="18"/>
    </w:rPr>
  </w:style>
  <w:style w:type="paragraph" w:styleId="BodyTextIndent2">
    <w:name w:val="Body Text Indent 2"/>
    <w:basedOn w:val="Normal"/>
    <w:pPr>
      <w:ind w:left="709"/>
    </w:pPr>
    <w:rPr>
      <w:rFonts w:ascii="Times New Roman" w:eastAsia="Times New Roman" w:hAnsi="Times New Roman"/>
    </w:rPr>
  </w:style>
  <w:style w:type="paragraph" w:customStyle="1" w:styleId="Table">
    <w:name w:val="Table"/>
    <w:basedOn w:val="Normal"/>
    <w:rsid w:val="00CB2868"/>
    <w:pPr>
      <w:spacing w:before="60" w:after="60"/>
    </w:pPr>
    <w:rPr>
      <w:rFonts w:asciiTheme="minorHAnsi" w:eastAsiaTheme="minorHAnsi" w:hAnsiTheme="minorHAnsi" w:cstheme="minorBidi"/>
      <w:szCs w:val="24"/>
      <w:lang w:eastAsia="en-US"/>
    </w:rPr>
  </w:style>
  <w:style w:type="paragraph" w:customStyle="1" w:styleId="Worksheettext">
    <w:name w:val="Worksheet text"/>
    <w:basedOn w:val="Normal"/>
    <w:pPr>
      <w:spacing w:after="120" w:line="240" w:lineRule="exact"/>
      <w:ind w:right="2835"/>
    </w:pPr>
    <w:rPr>
      <w:rFonts w:ascii="Arial" w:hAnsi="Arial"/>
      <w:sz w:val="20"/>
    </w:rPr>
  </w:style>
  <w:style w:type="paragraph" w:customStyle="1" w:styleId="Taskhead">
    <w:name w:val="Task head"/>
    <w:basedOn w:val="Worksheettext"/>
    <w:pPr>
      <w:pBdr>
        <w:bottom w:val="single" w:sz="18" w:space="0" w:color="808080"/>
      </w:pBdr>
      <w:spacing w:before="360"/>
    </w:pPr>
    <w:rPr>
      <w:b/>
      <w:caps/>
      <w:color w:val="808080"/>
      <w:sz w:val="28"/>
    </w:rPr>
  </w:style>
  <w:style w:type="paragraph" w:customStyle="1" w:styleId="WorksheetNL">
    <w:name w:val="Worksheet NL"/>
    <w:basedOn w:val="Worksheettext"/>
    <w:pPr>
      <w:tabs>
        <w:tab w:val="left" w:pos="284"/>
        <w:tab w:val="left" w:pos="624"/>
      </w:tabs>
      <w:ind w:left="284" w:hanging="284"/>
    </w:pPr>
  </w:style>
  <w:style w:type="character" w:customStyle="1" w:styleId="Listnoletter">
    <w:name w:val="List no/letter"/>
    <w:basedOn w:val="DefaultParagraphFont"/>
    <w:rPr>
      <w:b/>
      <w:color w:val="808080"/>
    </w:rPr>
  </w:style>
  <w:style w:type="paragraph" w:customStyle="1" w:styleId="Worksheettasklastline">
    <w:name w:val="Worksheet task last line"/>
    <w:basedOn w:val="Worksheettext"/>
    <w:pPr>
      <w:numPr>
        <w:numId w:val="1"/>
      </w:numPr>
      <w:pBdr>
        <w:bottom w:val="single" w:sz="18" w:space="6" w:color="808080"/>
      </w:pBdr>
      <w:tabs>
        <w:tab w:val="left" w:pos="227"/>
      </w:tabs>
    </w:pPr>
  </w:style>
  <w:style w:type="paragraph" w:customStyle="1" w:styleId="Tiphead">
    <w:name w:val="Tip head"/>
    <w:basedOn w:val="Normal"/>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Pr>
      <w:sz w:val="52"/>
    </w:rPr>
  </w:style>
  <w:style w:type="paragraph" w:customStyle="1" w:styleId="AnswersNL">
    <w:name w:val="Answers NL"/>
    <w:basedOn w:val="WorksheetNL"/>
  </w:style>
  <w:style w:type="paragraph" w:customStyle="1" w:styleId="AnswersLL">
    <w:name w:val="Answers LL"/>
    <w:basedOn w:val="WorksheetNL"/>
    <w:pPr>
      <w:spacing w:after="0"/>
      <w:ind w:left="624" w:hanging="624"/>
    </w:pPr>
  </w:style>
  <w:style w:type="paragraph" w:customStyle="1" w:styleId="Mainhead">
    <w:name w:val="Main head"/>
    <w:basedOn w:val="Normal"/>
    <w:autoRedefine/>
    <w:qFormat/>
    <w:rsid w:val="00601C50"/>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766876"/>
    <w:pPr>
      <w:numPr>
        <w:numId w:val="3"/>
      </w:numPr>
      <w:spacing w:before="30"/>
      <w:ind w:left="284"/>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705"/>
    <w:rPr>
      <w:sz w:val="16"/>
      <w:szCs w:val="16"/>
    </w:rPr>
  </w:style>
  <w:style w:type="paragraph" w:styleId="CommentText">
    <w:name w:val="annotation text"/>
    <w:basedOn w:val="Normal"/>
    <w:link w:val="CommentTextChar"/>
    <w:uiPriority w:val="99"/>
    <w:semiHidden/>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D349F0"/>
    <w:pPr>
      <w:spacing w:before="60" w:after="60" w:line="240" w:lineRule="auto"/>
    </w:pPr>
    <w:rPr>
      <w:rFonts w:eastAsiaTheme="minorHAnsi" w:cstheme="minorBidi"/>
      <w:b/>
      <w:color w:val="FFFFFF" w:themeColor="background1"/>
      <w:szCs w:val="22"/>
      <w:lang w:eastAsia="en-US"/>
    </w:rPr>
  </w:style>
  <w:style w:type="paragraph" w:customStyle="1" w:styleId="Tablebhead">
    <w:name w:val="Table b head"/>
    <w:basedOn w:val="Tableahead"/>
    <w:qFormat/>
    <w:rsid w:val="00D349F0"/>
    <w:rPr>
      <w:color w:val="808080" w:themeColor="background1" w:themeShade="80"/>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5"/>
      </w:numPr>
    </w:pPr>
    <w:rPr>
      <w:szCs w:val="22"/>
    </w:rPr>
  </w:style>
  <w:style w:type="paragraph" w:customStyle="1" w:styleId="Tablenum2">
    <w:name w:val="Table num 2"/>
    <w:basedOn w:val="Tablebody"/>
    <w:next w:val="Tablebody"/>
    <w:qFormat/>
    <w:rsid w:val="00837A71"/>
    <w:pPr>
      <w:numPr>
        <w:numId w:val="6"/>
      </w:numPr>
    </w:pPr>
    <w:rPr>
      <w:szCs w:val="22"/>
    </w:rPr>
  </w:style>
  <w:style w:type="paragraph" w:customStyle="1" w:styleId="Bodynumber">
    <w:name w:val="Body number"/>
    <w:basedOn w:val="BodyText"/>
    <w:next w:val="BodyText"/>
    <w:qFormat/>
    <w:rsid w:val="000F3896"/>
    <w:pPr>
      <w:tabs>
        <w:tab w:val="right" w:pos="9636"/>
      </w:tabs>
      <w:spacing w:before="480"/>
      <w:ind w:left="284" w:hanging="284"/>
    </w:pPr>
    <w:rPr>
      <w:rFonts w:cstheme="minorHAnsi"/>
    </w:rPr>
  </w:style>
  <w:style w:type="character" w:customStyle="1" w:styleId="BodyTextChar">
    <w:name w:val="Body Text Char"/>
    <w:basedOn w:val="DefaultParagraphFont"/>
    <w:link w:val="BodyText"/>
    <w:rsid w:val="000F3896"/>
    <w:rPr>
      <w:rFonts w:asciiTheme="minorHAnsi" w:hAnsiTheme="minorHAnsi"/>
      <w:sz w:val="24"/>
    </w:rPr>
  </w:style>
  <w:style w:type="character" w:customStyle="1" w:styleId="BodyTextIndentChar">
    <w:name w:val="Body Text Indent Char"/>
    <w:basedOn w:val="DefaultParagraphFont"/>
    <w:link w:val="BodyTextIndent"/>
    <w:rsid w:val="002E396F"/>
    <w:rPr>
      <w:rFonts w:ascii="Times New Roman" w:eastAsia="Times New Roman" w:hAnsi="Times New Roman"/>
      <w:sz w:val="24"/>
    </w:rPr>
  </w:style>
  <w:style w:type="paragraph" w:styleId="CommentSubject">
    <w:name w:val="annotation subject"/>
    <w:basedOn w:val="CommentText"/>
    <w:next w:val="CommentText"/>
    <w:link w:val="CommentSubjectChar"/>
    <w:uiPriority w:val="99"/>
    <w:semiHidden/>
    <w:unhideWhenUsed/>
    <w:rsid w:val="00574F38"/>
    <w:pPr>
      <w:spacing w:after="0"/>
    </w:pPr>
    <w:rPr>
      <w:rFonts w:ascii="Times" w:eastAsia="Times" w:hAnsi="Times" w:cs="Times New Roman"/>
      <w:b/>
      <w:bCs/>
      <w:lang w:eastAsia="en-GB"/>
    </w:rPr>
  </w:style>
  <w:style w:type="character" w:customStyle="1" w:styleId="CommentSubjectChar">
    <w:name w:val="Comment Subject Char"/>
    <w:basedOn w:val="CommentTextChar"/>
    <w:link w:val="CommentSubject"/>
    <w:uiPriority w:val="99"/>
    <w:semiHidden/>
    <w:rsid w:val="00574F38"/>
    <w:rPr>
      <w:rFonts w:asciiTheme="minorHAnsi" w:eastAsiaTheme="minorHAnsi" w:hAnsiTheme="minorHAnsi" w:cstheme="minorBidi"/>
      <w:b/>
      <w:bCs/>
      <w:lang w:eastAsia="en-US"/>
    </w:rPr>
  </w:style>
  <w:style w:type="paragraph" w:styleId="NormalWeb">
    <w:name w:val="Normal (Web)"/>
    <w:basedOn w:val="Normal"/>
    <w:uiPriority w:val="99"/>
    <w:semiHidden/>
    <w:unhideWhenUsed/>
    <w:rsid w:val="00A24294"/>
    <w:pPr>
      <w:spacing w:before="100" w:beforeAutospacing="1" w:after="100" w:afterAutospacing="1"/>
    </w:pPr>
    <w:rPr>
      <w:sz w:val="20"/>
      <w:lang w:eastAsia="en-US"/>
    </w:rPr>
  </w:style>
  <w:style w:type="paragraph" w:styleId="NoSpacing">
    <w:name w:val="No Spacing"/>
    <w:uiPriority w:val="1"/>
    <w:qFormat/>
    <w:rsid w:val="00BA0249"/>
    <w:rPr>
      <w:rFonts w:asciiTheme="minorHAnsi" w:eastAsiaTheme="minorHAnsi" w:hAnsiTheme="minorHAnsi" w:cstheme="minorBidi"/>
      <w:sz w:val="22"/>
      <w:szCs w:val="22"/>
      <w:lang w:eastAsia="en-US"/>
    </w:rPr>
  </w:style>
  <w:style w:type="paragraph" w:customStyle="1" w:styleId="CaseStudy-A">
    <w:name w:val="Case Study - A"/>
    <w:basedOn w:val="Ahead"/>
    <w:qFormat/>
    <w:rsid w:val="003D2547"/>
    <w:pPr>
      <w:spacing w:before="120" w:after="360"/>
    </w:pPr>
    <w:rPr>
      <w:rFonts w:asciiTheme="majorHAnsi" w:hAnsiTheme="majorHAnsi"/>
    </w:rPr>
  </w:style>
  <w:style w:type="paragraph" w:customStyle="1" w:styleId="CaseStudy-Text">
    <w:name w:val="Case Study - Text"/>
    <w:basedOn w:val="BodyText"/>
    <w:qFormat/>
    <w:rsid w:val="00981B38"/>
    <w:rPr>
      <w:rFonts w:asciiTheme="majorHAnsi" w:hAnsiTheme="majorHAnsi"/>
    </w:rPr>
  </w:style>
  <w:style w:type="paragraph" w:customStyle="1" w:styleId="CaseStudy-Quote">
    <w:name w:val="Case Study - Quote"/>
    <w:basedOn w:val="BodyText"/>
    <w:qFormat/>
    <w:rsid w:val="00981B38"/>
    <w:pPr>
      <w:ind w:left="720"/>
    </w:pPr>
    <w:rPr>
      <w:rFonts w:asciiTheme="majorHAnsi" w:hAnsiTheme="majorHAnsi"/>
      <w:i/>
    </w:rPr>
  </w:style>
  <w:style w:type="paragraph" w:customStyle="1" w:styleId="CaseStudy-Table">
    <w:name w:val="Case Study - Table"/>
    <w:basedOn w:val="Table"/>
    <w:qFormat/>
    <w:rsid w:val="003D2547"/>
    <w:rPr>
      <w:rFonts w:asciiTheme="majorHAnsi" w:hAnsiTheme="majorHAnsi"/>
    </w:rPr>
  </w:style>
  <w:style w:type="paragraph" w:customStyle="1" w:styleId="CaseStudy-Head">
    <w:name w:val="Case Study - Head"/>
    <w:basedOn w:val="Table"/>
    <w:qFormat/>
    <w:rsid w:val="003D2547"/>
    <w:rPr>
      <w:rFonts w:asciiTheme="majorHAnsi" w:hAnsiTheme="majorHAnsi"/>
      <w:b/>
      <w:color w:val="808080"/>
    </w:rPr>
  </w:style>
  <w:style w:type="paragraph" w:customStyle="1" w:styleId="Writingline">
    <w:name w:val="Writing line"/>
    <w:basedOn w:val="BodyText"/>
    <w:qFormat/>
    <w:rsid w:val="000F3896"/>
    <w:pPr>
      <w:tabs>
        <w:tab w:val="left" w:pos="9636"/>
      </w:tabs>
      <w:spacing w:before="240" w:line="240" w:lineRule="auto"/>
      <w:ind w:left="284"/>
    </w:pPr>
    <w:rPr>
      <w:i/>
      <w:u w:val="single"/>
    </w:rPr>
  </w:style>
  <w:style w:type="paragraph" w:customStyle="1" w:styleId="TableText">
    <w:name w:val="Table Text"/>
    <w:basedOn w:val="CaseStudy-Table"/>
    <w:qFormat/>
    <w:rsid w:val="00F57C9C"/>
    <w:rPr>
      <w:rFonts w:asciiTheme="minorHAnsi" w:hAnsiTheme="minorHAnsi" w:cstheme="minorHAnsi"/>
    </w:rPr>
  </w:style>
  <w:style w:type="paragraph" w:customStyle="1" w:styleId="TableHead">
    <w:name w:val="Table Head"/>
    <w:basedOn w:val="CaseStudy-Table"/>
    <w:qFormat/>
    <w:rsid w:val="00F57C9C"/>
    <w:rPr>
      <w:rFonts w:asciiTheme="minorHAnsi" w:hAnsiTheme="minorHAnsi" w:cstheme="minorHAnsi"/>
      <w:b/>
      <w:color w:val="595959" w:themeColor="text1" w:themeTint="A6"/>
    </w:rPr>
  </w:style>
  <w:style w:type="character" w:styleId="Hyperlink">
    <w:name w:val="Hyperlink"/>
    <w:basedOn w:val="DefaultParagraphFont"/>
    <w:uiPriority w:val="99"/>
    <w:unhideWhenUsed/>
    <w:rsid w:val="004F4046"/>
    <w:rPr>
      <w:color w:val="0000FF" w:themeColor="hyperlink"/>
      <w:u w:val="single"/>
    </w:rPr>
  </w:style>
  <w:style w:type="character" w:styleId="Mention">
    <w:name w:val="Mention"/>
    <w:basedOn w:val="DefaultParagraphFont"/>
    <w:uiPriority w:val="99"/>
    <w:semiHidden/>
    <w:unhideWhenUsed/>
    <w:rsid w:val="004F404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388778">
      <w:bodyDiv w:val="1"/>
      <w:marLeft w:val="0"/>
      <w:marRight w:val="0"/>
      <w:marTop w:val="0"/>
      <w:marBottom w:val="0"/>
      <w:divBdr>
        <w:top w:val="none" w:sz="0" w:space="0" w:color="auto"/>
        <w:left w:val="none" w:sz="0" w:space="0" w:color="auto"/>
        <w:bottom w:val="none" w:sz="0" w:space="0" w:color="auto"/>
        <w:right w:val="none" w:sz="0" w:space="0" w:color="auto"/>
      </w:divBdr>
    </w:div>
    <w:div w:id="19647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Morgan Crump</cp:lastModifiedBy>
  <cp:revision>3</cp:revision>
  <cp:lastPrinted>2015-11-26T10:31:00Z</cp:lastPrinted>
  <dcterms:created xsi:type="dcterms:W3CDTF">2020-02-02T10:09:00Z</dcterms:created>
  <dcterms:modified xsi:type="dcterms:W3CDTF">2020-02-02T10:13:00Z</dcterms:modified>
</cp:coreProperties>
</file>